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47F3" w14:textId="77777777" w:rsidR="00636E25" w:rsidRDefault="00636E25" w:rsidP="00D32ACD">
      <w:pPr>
        <w:spacing w:after="200" w:line="276" w:lineRule="auto"/>
        <w:rPr>
          <w:rFonts w:ascii="Cambria" w:eastAsia="Cambria" w:hAnsi="Cambria" w:cs="Cambria"/>
          <w:color w:val="7F7F7F"/>
          <w:sz w:val="44"/>
        </w:rPr>
      </w:pPr>
    </w:p>
    <w:p w14:paraId="74A0F809" w14:textId="77777777" w:rsidR="00617CC5" w:rsidRDefault="00636E25" w:rsidP="00617CC5">
      <w:pPr>
        <w:spacing w:after="200" w:line="276" w:lineRule="auto"/>
        <w:jc w:val="center"/>
        <w:rPr>
          <w:rFonts w:ascii="Cambria" w:eastAsia="Cambria" w:hAnsi="Cambria" w:cs="Cambria"/>
          <w:color w:val="7F7F7F"/>
          <w:sz w:val="44"/>
        </w:rPr>
      </w:pPr>
      <w:r>
        <w:rPr>
          <w:noProof/>
        </w:rPr>
        <w:drawing>
          <wp:inline distT="0" distB="0" distL="0" distR="0" wp14:anchorId="5720257A" wp14:editId="074AA778">
            <wp:extent cx="2552700" cy="11715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552700" cy="1171575"/>
                    </a:xfrm>
                    <a:prstGeom prst="rect">
                      <a:avLst/>
                    </a:prstGeom>
                  </pic:spPr>
                </pic:pic>
              </a:graphicData>
            </a:graphic>
          </wp:inline>
        </w:drawing>
      </w:r>
    </w:p>
    <w:p w14:paraId="5E586B67" w14:textId="5DC38AB0" w:rsidR="00617CC5" w:rsidRPr="00D32ACD" w:rsidRDefault="00D32ACD" w:rsidP="00C21B68">
      <w:pPr>
        <w:spacing w:after="200" w:line="276" w:lineRule="auto"/>
        <w:jc w:val="center"/>
        <w:rPr>
          <w:rFonts w:ascii="Verdana" w:eastAsia="Cambria" w:hAnsi="Verdana" w:cs="Cambria"/>
          <w:b/>
          <w:bCs/>
          <w:sz w:val="36"/>
          <w:szCs w:val="20"/>
        </w:rPr>
      </w:pPr>
      <w:bookmarkStart w:id="0" w:name="_Hlk29975487"/>
      <w:r w:rsidRPr="00D32ACD">
        <w:rPr>
          <w:rFonts w:ascii="Verdana" w:eastAsia="Cambria" w:hAnsi="Verdana" w:cs="Cambria"/>
          <w:b/>
          <w:bCs/>
          <w:sz w:val="36"/>
          <w:szCs w:val="20"/>
        </w:rPr>
        <w:t>SAFEGUARDING CHILDREN &amp; YOUNG PEOPLE POLICY &amp; CHILD PROTECTION STATEMENT</w:t>
      </w:r>
      <w:r w:rsidR="00324D93" w:rsidRPr="00D32ACD">
        <w:rPr>
          <w:rFonts w:ascii="Verdana" w:eastAsia="Cambria" w:hAnsi="Verdana" w:cs="Cambria"/>
          <w:b/>
          <w:bCs/>
          <w:sz w:val="36"/>
          <w:szCs w:val="20"/>
        </w:rPr>
        <w:t xml:space="preserve"> </w:t>
      </w:r>
    </w:p>
    <w:bookmarkEnd w:id="0"/>
    <w:p w14:paraId="011D2B42" w14:textId="77777777" w:rsidR="00B63076" w:rsidRDefault="00FC7712" w:rsidP="00CA634A">
      <w:pPr>
        <w:spacing w:after="200" w:line="276" w:lineRule="auto"/>
        <w:jc w:val="center"/>
        <w:rPr>
          <w:rFonts w:ascii="Arial" w:hAnsi="Arial" w:cs="Arial"/>
          <w:sz w:val="24"/>
          <w:szCs w:val="24"/>
          <w:lang w:val="en"/>
        </w:rPr>
      </w:pPr>
      <w:r w:rsidRPr="00FC7712">
        <w:rPr>
          <w:rFonts w:ascii="Arial" w:hAnsi="Arial" w:cs="Arial"/>
          <w:sz w:val="24"/>
          <w:szCs w:val="24"/>
          <w:lang w:val="en"/>
        </w:rPr>
        <w:t>Designated safeguarding lead DSL</w:t>
      </w:r>
    </w:p>
    <w:p w14:paraId="57113879" w14:textId="77777777" w:rsidR="00FC7712" w:rsidRPr="00FC7712" w:rsidRDefault="00FC7712" w:rsidP="00CA634A">
      <w:pPr>
        <w:spacing w:after="200" w:line="276" w:lineRule="auto"/>
        <w:jc w:val="center"/>
        <w:rPr>
          <w:rFonts w:ascii="Arial" w:hAnsi="Arial" w:cs="Arial"/>
          <w:sz w:val="24"/>
          <w:szCs w:val="24"/>
          <w:lang w:val="en"/>
        </w:rPr>
      </w:pPr>
      <w:r w:rsidRPr="00FC7712">
        <w:rPr>
          <w:rFonts w:ascii="Arial" w:hAnsi="Arial" w:cs="Arial"/>
          <w:sz w:val="24"/>
          <w:szCs w:val="24"/>
          <w:lang w:val="en"/>
        </w:rPr>
        <w:t xml:space="preserve">Sarah Khan </w:t>
      </w:r>
      <w:r w:rsidR="00B63076">
        <w:rPr>
          <w:rFonts w:ascii="Arial" w:hAnsi="Arial" w:cs="Arial"/>
          <w:sz w:val="24"/>
          <w:szCs w:val="24"/>
          <w:lang w:val="en"/>
        </w:rPr>
        <w:t>– centredirector@n-ableworcester.co.uk</w:t>
      </w:r>
    </w:p>
    <w:p w14:paraId="4AB06E52" w14:textId="57A792C2" w:rsidR="00B63076" w:rsidRDefault="00FC7712" w:rsidP="00CA634A">
      <w:pPr>
        <w:spacing w:after="200" w:line="276" w:lineRule="auto"/>
        <w:jc w:val="center"/>
        <w:rPr>
          <w:rFonts w:ascii="Arial" w:hAnsi="Arial" w:cs="Arial"/>
          <w:sz w:val="24"/>
          <w:szCs w:val="24"/>
          <w:lang w:val="en"/>
        </w:rPr>
      </w:pPr>
      <w:r w:rsidRPr="00FC7712">
        <w:rPr>
          <w:rFonts w:ascii="Arial" w:hAnsi="Arial" w:cs="Arial"/>
          <w:sz w:val="24"/>
          <w:szCs w:val="24"/>
          <w:lang w:val="en"/>
        </w:rPr>
        <w:t xml:space="preserve"> Designated safeguarding lead DSL</w:t>
      </w:r>
    </w:p>
    <w:p w14:paraId="030CF5C0" w14:textId="37EDB8AD" w:rsidR="003D1893" w:rsidRDefault="003D1893" w:rsidP="00CA634A">
      <w:pPr>
        <w:spacing w:after="200" w:line="276" w:lineRule="auto"/>
        <w:jc w:val="center"/>
        <w:rPr>
          <w:rFonts w:ascii="Arial" w:hAnsi="Arial" w:cs="Arial"/>
          <w:sz w:val="24"/>
          <w:szCs w:val="24"/>
          <w:lang w:val="en"/>
        </w:rPr>
      </w:pPr>
      <w:r>
        <w:rPr>
          <w:rFonts w:ascii="Arial" w:hAnsi="Arial" w:cs="Arial"/>
          <w:sz w:val="24"/>
          <w:szCs w:val="24"/>
          <w:lang w:val="en"/>
        </w:rPr>
        <w:t xml:space="preserve">Steve Hazlehurst </w:t>
      </w:r>
      <w:r w:rsidR="00AE35BE">
        <w:rPr>
          <w:rFonts w:ascii="Arial" w:hAnsi="Arial" w:cs="Arial"/>
          <w:sz w:val="24"/>
          <w:szCs w:val="24"/>
          <w:lang w:val="en"/>
        </w:rPr>
        <w:t>steve@n-ableworcester.co.uk</w:t>
      </w:r>
    </w:p>
    <w:p w14:paraId="286E2D8E" w14:textId="77777777" w:rsidR="00C1641C" w:rsidRPr="00D32ACD" w:rsidRDefault="00C1641C" w:rsidP="00C1641C">
      <w:pPr>
        <w:spacing w:after="200" w:line="276" w:lineRule="auto"/>
        <w:rPr>
          <w:rFonts w:ascii="Arial" w:hAnsi="Arial" w:cs="Arial"/>
          <w:b/>
          <w:bCs/>
          <w:color w:val="000000" w:themeColor="text1"/>
          <w:sz w:val="24"/>
          <w:szCs w:val="24"/>
          <w:u w:val="single"/>
          <w:lang w:val="en"/>
        </w:rPr>
      </w:pPr>
      <w:r w:rsidRPr="00D32ACD">
        <w:rPr>
          <w:rFonts w:ascii="Arial" w:hAnsi="Arial" w:cs="Arial"/>
          <w:b/>
          <w:bCs/>
          <w:color w:val="000000" w:themeColor="text1"/>
          <w:sz w:val="24"/>
          <w:szCs w:val="24"/>
          <w:u w:val="single"/>
          <w:lang w:val="en"/>
        </w:rPr>
        <w:t xml:space="preserve">Purpose </w:t>
      </w:r>
    </w:p>
    <w:p w14:paraId="25D66FA3" w14:textId="77777777" w:rsidR="00636E25" w:rsidRDefault="00C1641C" w:rsidP="00FD274B">
      <w:pPr>
        <w:spacing w:after="200" w:line="276" w:lineRule="auto"/>
        <w:jc w:val="both"/>
        <w:rPr>
          <w:rFonts w:ascii="Arial" w:hAnsi="Arial" w:cs="Arial"/>
          <w:color w:val="000000" w:themeColor="text1"/>
          <w:sz w:val="24"/>
          <w:szCs w:val="24"/>
          <w:lang w:val="en"/>
        </w:rPr>
      </w:pPr>
      <w:r w:rsidRPr="00FD274B">
        <w:rPr>
          <w:rFonts w:ascii="Arial" w:hAnsi="Arial" w:cs="Arial"/>
          <w:color w:val="000000" w:themeColor="text1"/>
          <w:sz w:val="24"/>
          <w:szCs w:val="24"/>
          <w:lang w:val="en"/>
        </w:rPr>
        <w:t xml:space="preserve">The purpose of this policy is to provide clarity to all staff </w:t>
      </w:r>
      <w:r w:rsidR="00FD274B">
        <w:rPr>
          <w:rFonts w:ascii="Arial" w:hAnsi="Arial" w:cs="Arial"/>
          <w:color w:val="000000" w:themeColor="text1"/>
          <w:sz w:val="24"/>
          <w:szCs w:val="24"/>
          <w:lang w:val="en"/>
        </w:rPr>
        <w:t>at N-able of</w:t>
      </w:r>
      <w:r w:rsidRPr="00FD274B">
        <w:rPr>
          <w:rFonts w:ascii="Arial" w:hAnsi="Arial" w:cs="Arial"/>
          <w:color w:val="000000" w:themeColor="text1"/>
          <w:sz w:val="24"/>
          <w:szCs w:val="24"/>
          <w:lang w:val="en"/>
        </w:rPr>
        <w:t xml:space="preserve"> their moral and statutory responsibilities for </w:t>
      </w:r>
      <w:r w:rsidR="00FD274B" w:rsidRPr="00FD274B">
        <w:rPr>
          <w:rFonts w:ascii="Arial" w:hAnsi="Arial" w:cs="Arial"/>
          <w:color w:val="000000" w:themeColor="text1"/>
          <w:sz w:val="24"/>
          <w:szCs w:val="24"/>
          <w:lang w:val="en"/>
        </w:rPr>
        <w:t>safeguarding</w:t>
      </w:r>
      <w:r w:rsidRPr="00FD274B">
        <w:rPr>
          <w:rFonts w:ascii="Arial" w:hAnsi="Arial" w:cs="Arial"/>
          <w:color w:val="000000" w:themeColor="text1"/>
          <w:sz w:val="24"/>
          <w:szCs w:val="24"/>
          <w:lang w:val="en"/>
        </w:rPr>
        <w:t xml:space="preserve"> and promoting the welfare of </w:t>
      </w:r>
      <w:r w:rsidR="00FD274B" w:rsidRPr="00FD274B">
        <w:rPr>
          <w:rFonts w:ascii="Arial" w:hAnsi="Arial" w:cs="Arial"/>
          <w:color w:val="000000" w:themeColor="text1"/>
          <w:sz w:val="24"/>
          <w:szCs w:val="24"/>
          <w:lang w:val="en"/>
        </w:rPr>
        <w:t>children</w:t>
      </w:r>
      <w:r w:rsidR="004E1A5E">
        <w:rPr>
          <w:rFonts w:ascii="Arial" w:hAnsi="Arial" w:cs="Arial"/>
          <w:color w:val="000000" w:themeColor="text1"/>
          <w:sz w:val="24"/>
          <w:szCs w:val="24"/>
          <w:lang w:val="en"/>
        </w:rPr>
        <w:t xml:space="preserve">, </w:t>
      </w:r>
      <w:r w:rsidR="00FD274B">
        <w:rPr>
          <w:rFonts w:ascii="Arial" w:hAnsi="Arial" w:cs="Arial"/>
          <w:color w:val="000000" w:themeColor="text1"/>
          <w:sz w:val="24"/>
          <w:szCs w:val="24"/>
          <w:lang w:val="en"/>
        </w:rPr>
        <w:t>young people</w:t>
      </w:r>
      <w:r w:rsidR="004E1A5E">
        <w:rPr>
          <w:rFonts w:ascii="Arial" w:hAnsi="Arial" w:cs="Arial"/>
          <w:color w:val="000000" w:themeColor="text1"/>
          <w:sz w:val="24"/>
          <w:szCs w:val="24"/>
          <w:lang w:val="en"/>
        </w:rPr>
        <w:t xml:space="preserve"> and vulnerable adults</w:t>
      </w:r>
      <w:r w:rsidR="00FD274B" w:rsidRPr="00FD274B">
        <w:rPr>
          <w:rFonts w:ascii="Arial" w:hAnsi="Arial" w:cs="Arial"/>
          <w:color w:val="000000" w:themeColor="text1"/>
          <w:sz w:val="24"/>
          <w:szCs w:val="24"/>
          <w:lang w:val="en"/>
        </w:rPr>
        <w:t>. These</w:t>
      </w:r>
      <w:r w:rsidRPr="00FD274B">
        <w:rPr>
          <w:rFonts w:ascii="Arial" w:hAnsi="Arial" w:cs="Arial"/>
          <w:color w:val="000000" w:themeColor="text1"/>
          <w:sz w:val="24"/>
          <w:szCs w:val="24"/>
          <w:lang w:val="en"/>
        </w:rPr>
        <w:t xml:space="preserve"> procedures aim to raise awareness of </w:t>
      </w:r>
      <w:r w:rsidR="00FD274B" w:rsidRPr="00FD274B">
        <w:rPr>
          <w:rFonts w:ascii="Arial" w:hAnsi="Arial" w:cs="Arial"/>
          <w:color w:val="000000" w:themeColor="text1"/>
          <w:sz w:val="24"/>
          <w:szCs w:val="24"/>
          <w:lang w:val="en"/>
        </w:rPr>
        <w:t>child protection, how to equip children and young people with the skills needed to keep them safe</w:t>
      </w:r>
      <w:r w:rsidR="00C075C3">
        <w:rPr>
          <w:rFonts w:ascii="Arial" w:hAnsi="Arial" w:cs="Arial"/>
          <w:color w:val="000000" w:themeColor="text1"/>
          <w:sz w:val="24"/>
          <w:szCs w:val="24"/>
          <w:lang w:val="en"/>
        </w:rPr>
        <w:t xml:space="preserve">, </w:t>
      </w:r>
      <w:r w:rsidR="00FD274B" w:rsidRPr="00FD274B">
        <w:rPr>
          <w:rFonts w:ascii="Arial" w:hAnsi="Arial" w:cs="Arial"/>
          <w:color w:val="000000" w:themeColor="text1"/>
          <w:sz w:val="24"/>
          <w:szCs w:val="24"/>
          <w:lang w:val="en"/>
        </w:rPr>
        <w:t>how to develop and implement procedures for identifying and reporting cases</w:t>
      </w:r>
      <w:r w:rsidR="00FE5D22">
        <w:rPr>
          <w:rFonts w:ascii="Arial" w:hAnsi="Arial" w:cs="Arial"/>
          <w:color w:val="000000" w:themeColor="text1"/>
          <w:sz w:val="24"/>
          <w:szCs w:val="24"/>
          <w:lang w:val="en"/>
        </w:rPr>
        <w:t xml:space="preserve"> and how to manage disclosures. </w:t>
      </w:r>
    </w:p>
    <w:p w14:paraId="2E858BE5" w14:textId="77777777" w:rsidR="002D24A1" w:rsidRPr="00D32ACD" w:rsidRDefault="002D24A1" w:rsidP="002D24A1">
      <w:pPr>
        <w:pStyle w:val="NormalWeb"/>
        <w:jc w:val="both"/>
        <w:rPr>
          <w:rFonts w:ascii="Arial" w:hAnsi="Arial" w:cs="Arial"/>
          <w:b/>
          <w:bCs/>
          <w:color w:val="000000" w:themeColor="text1"/>
          <w:u w:val="single"/>
        </w:rPr>
      </w:pPr>
      <w:r w:rsidRPr="00D32ACD">
        <w:rPr>
          <w:rFonts w:ascii="Arial" w:hAnsi="Arial" w:cs="Arial"/>
          <w:b/>
          <w:bCs/>
          <w:color w:val="000000" w:themeColor="text1"/>
          <w:u w:val="single"/>
        </w:rPr>
        <w:t xml:space="preserve">Key Principles </w:t>
      </w:r>
    </w:p>
    <w:p w14:paraId="54549533" w14:textId="77777777" w:rsidR="00C1641C" w:rsidRPr="00FD274B" w:rsidRDefault="00C1641C" w:rsidP="002D24A1">
      <w:pPr>
        <w:pStyle w:val="NormalWeb"/>
        <w:numPr>
          <w:ilvl w:val="0"/>
          <w:numId w:val="5"/>
        </w:numPr>
        <w:jc w:val="both"/>
        <w:rPr>
          <w:rFonts w:ascii="Arial" w:hAnsi="Arial" w:cs="Arial"/>
          <w:color w:val="000000" w:themeColor="text1"/>
        </w:rPr>
      </w:pPr>
      <w:r w:rsidRPr="00FD274B">
        <w:rPr>
          <w:rFonts w:ascii="Arial" w:hAnsi="Arial" w:cs="Arial"/>
          <w:color w:val="000000" w:themeColor="text1"/>
        </w:rPr>
        <w:t xml:space="preserve">N-able Learning provision aims to offer children a safe environment in which they can learn and develop as individuals. Children, young people and vulnerable adults </w:t>
      </w:r>
      <w:r w:rsidR="00FE5D22">
        <w:rPr>
          <w:rFonts w:ascii="Arial" w:hAnsi="Arial" w:cs="Arial"/>
          <w:color w:val="000000" w:themeColor="text1"/>
        </w:rPr>
        <w:t xml:space="preserve">aged between 11-25 </w:t>
      </w:r>
      <w:r w:rsidRPr="00FD274B">
        <w:rPr>
          <w:rFonts w:ascii="Arial" w:hAnsi="Arial" w:cs="Arial"/>
          <w:color w:val="000000" w:themeColor="text1"/>
        </w:rPr>
        <w:t xml:space="preserve">involved in the N-able programme have the right to protection from harm. </w:t>
      </w:r>
    </w:p>
    <w:p w14:paraId="4BECAA88" w14:textId="77777777" w:rsidR="002D24A1" w:rsidRDefault="00C1641C" w:rsidP="002D24A1">
      <w:pPr>
        <w:pStyle w:val="NormalWeb"/>
        <w:numPr>
          <w:ilvl w:val="0"/>
          <w:numId w:val="5"/>
        </w:numPr>
        <w:jc w:val="both"/>
        <w:rPr>
          <w:rFonts w:ascii="Arial" w:hAnsi="Arial" w:cs="Arial"/>
          <w:color w:val="000000" w:themeColor="text1"/>
        </w:rPr>
      </w:pPr>
      <w:r w:rsidRPr="00FD274B">
        <w:rPr>
          <w:rFonts w:ascii="Arial" w:hAnsi="Arial" w:cs="Arial"/>
          <w:color w:val="000000" w:themeColor="text1"/>
        </w:rPr>
        <w:t xml:space="preserve">N-able will seek to ensure the safety and protection of all children, young people and vulnerable adults involved in its activities through adherence to this Child Protection </w:t>
      </w:r>
      <w:r w:rsidR="00FD274B">
        <w:rPr>
          <w:rFonts w:ascii="Arial" w:hAnsi="Arial" w:cs="Arial"/>
          <w:color w:val="000000" w:themeColor="text1"/>
        </w:rPr>
        <w:t>policy.</w:t>
      </w:r>
    </w:p>
    <w:p w14:paraId="5156F78D" w14:textId="77777777" w:rsidR="00C1641C" w:rsidRPr="002D24A1" w:rsidRDefault="00C1641C" w:rsidP="002D24A1">
      <w:pPr>
        <w:pStyle w:val="NormalWeb"/>
        <w:numPr>
          <w:ilvl w:val="0"/>
          <w:numId w:val="5"/>
        </w:numPr>
        <w:jc w:val="both"/>
        <w:rPr>
          <w:rFonts w:ascii="Arial" w:hAnsi="Arial" w:cs="Arial"/>
          <w:color w:val="000000" w:themeColor="text1"/>
        </w:rPr>
      </w:pPr>
      <w:r w:rsidRPr="002D24A1">
        <w:rPr>
          <w:rFonts w:ascii="Arial" w:hAnsi="Arial" w:cs="Arial"/>
          <w:color w:val="000000" w:themeColor="text1"/>
        </w:rPr>
        <w:t xml:space="preserve">The welfare and protection of children, young people and vulnerable adults who are students of N-able must be the first consideration of every person involved in </w:t>
      </w:r>
      <w:r w:rsidR="002D24A1">
        <w:rPr>
          <w:rFonts w:ascii="Arial" w:hAnsi="Arial" w:cs="Arial"/>
          <w:color w:val="000000" w:themeColor="text1"/>
        </w:rPr>
        <w:t>this</w:t>
      </w:r>
      <w:r w:rsidRPr="002D24A1">
        <w:rPr>
          <w:rFonts w:ascii="Arial" w:hAnsi="Arial" w:cs="Arial"/>
          <w:color w:val="000000" w:themeColor="text1"/>
        </w:rPr>
        <w:t xml:space="preserve"> provision. </w:t>
      </w:r>
    </w:p>
    <w:p w14:paraId="1063B564" w14:textId="77777777" w:rsidR="00C1641C" w:rsidRPr="00FD274B" w:rsidRDefault="00C1641C" w:rsidP="002D24A1">
      <w:pPr>
        <w:pStyle w:val="NormalWeb"/>
        <w:numPr>
          <w:ilvl w:val="0"/>
          <w:numId w:val="5"/>
        </w:numPr>
        <w:jc w:val="both"/>
        <w:rPr>
          <w:rFonts w:ascii="Arial" w:hAnsi="Arial" w:cs="Arial"/>
          <w:color w:val="000000" w:themeColor="text1"/>
        </w:rPr>
      </w:pPr>
      <w:r w:rsidRPr="00FD274B">
        <w:rPr>
          <w:rFonts w:ascii="Arial" w:hAnsi="Arial" w:cs="Arial"/>
          <w:color w:val="000000" w:themeColor="text1"/>
        </w:rPr>
        <w:t xml:space="preserve">N-able Learning Provision Centre Manager will practice safe recruitment in checking the suitability of staff to work with children, young people and vulnerable adults. </w:t>
      </w:r>
    </w:p>
    <w:p w14:paraId="5C3276A6" w14:textId="77777777" w:rsidR="002D24A1" w:rsidRDefault="00C1641C" w:rsidP="002D24A1">
      <w:pPr>
        <w:pStyle w:val="NormalWeb"/>
        <w:numPr>
          <w:ilvl w:val="0"/>
          <w:numId w:val="5"/>
        </w:numPr>
        <w:jc w:val="both"/>
        <w:rPr>
          <w:rFonts w:ascii="Arial" w:hAnsi="Arial" w:cs="Arial"/>
          <w:color w:val="000000" w:themeColor="text1"/>
        </w:rPr>
      </w:pPr>
      <w:r w:rsidRPr="00FD274B">
        <w:rPr>
          <w:rFonts w:ascii="Arial" w:hAnsi="Arial" w:cs="Arial"/>
          <w:color w:val="000000" w:themeColor="text1"/>
        </w:rPr>
        <w:t xml:space="preserve">N-able Centre Manager will raise awareness of child protection issues so that </w:t>
      </w:r>
      <w:r w:rsidR="002D24A1">
        <w:rPr>
          <w:rFonts w:ascii="Arial" w:hAnsi="Arial" w:cs="Arial"/>
          <w:color w:val="000000" w:themeColor="text1"/>
        </w:rPr>
        <w:t>all staff</w:t>
      </w:r>
      <w:r w:rsidRPr="00FD274B">
        <w:rPr>
          <w:rFonts w:ascii="Arial" w:hAnsi="Arial" w:cs="Arial"/>
          <w:color w:val="000000" w:themeColor="text1"/>
        </w:rPr>
        <w:t xml:space="preserve"> involved in the N-able Learning Provision understands their moral obligation to protect children, young people and vulnerable adults from harm, abuse and exploitation</w:t>
      </w:r>
      <w:r w:rsidR="002D24A1">
        <w:rPr>
          <w:rFonts w:ascii="Arial" w:hAnsi="Arial" w:cs="Arial"/>
          <w:color w:val="000000" w:themeColor="text1"/>
        </w:rPr>
        <w:t>. All staff will be provided with relevant safeguard training.</w:t>
      </w:r>
    </w:p>
    <w:p w14:paraId="16FE966C" w14:textId="77777777" w:rsidR="002D24A1" w:rsidRDefault="00C1641C" w:rsidP="002D24A1">
      <w:pPr>
        <w:pStyle w:val="NormalWeb"/>
        <w:numPr>
          <w:ilvl w:val="0"/>
          <w:numId w:val="5"/>
        </w:numPr>
        <w:jc w:val="both"/>
        <w:rPr>
          <w:rFonts w:ascii="Arial" w:hAnsi="Arial" w:cs="Arial"/>
          <w:color w:val="000000" w:themeColor="text1"/>
        </w:rPr>
      </w:pPr>
      <w:r w:rsidRPr="002D24A1">
        <w:rPr>
          <w:rFonts w:ascii="Arial" w:hAnsi="Arial" w:cs="Arial"/>
          <w:color w:val="000000" w:themeColor="text1"/>
        </w:rPr>
        <w:lastRenderedPageBreak/>
        <w:t xml:space="preserve">Those involved in N-able Learning Provision will have close contact with children, young people and vulnerable adults and are in a good position to observe signs of possible abuse, changes in behaviour or failure to perform or develop as expected. They may also receive disclosure from a student that she/he has been abused. </w:t>
      </w:r>
      <w:r w:rsidR="002D24A1">
        <w:rPr>
          <w:rFonts w:ascii="Arial" w:hAnsi="Arial" w:cs="Arial"/>
          <w:color w:val="000000" w:themeColor="text1"/>
        </w:rPr>
        <w:t xml:space="preserve">It is their duty to identify and manage all disclosures. </w:t>
      </w:r>
    </w:p>
    <w:p w14:paraId="3FDD7817" w14:textId="77777777" w:rsidR="00636E25" w:rsidRDefault="00636E25" w:rsidP="002D24A1">
      <w:pPr>
        <w:pStyle w:val="NormalWeb"/>
        <w:numPr>
          <w:ilvl w:val="0"/>
          <w:numId w:val="5"/>
        </w:numPr>
        <w:jc w:val="both"/>
        <w:rPr>
          <w:rFonts w:ascii="Arial" w:hAnsi="Arial" w:cs="Arial"/>
          <w:color w:val="000000" w:themeColor="text1"/>
        </w:rPr>
      </w:pPr>
      <w:r>
        <w:rPr>
          <w:rFonts w:ascii="Arial" w:hAnsi="Arial" w:cs="Arial"/>
          <w:color w:val="000000" w:themeColor="text1"/>
        </w:rPr>
        <w:t xml:space="preserve">N-able will ensure that all staff and volunteers understand their responsibility for referring any concerns to the DSL or DDSL in a timely manner and are aware that they may raise any concerns </w:t>
      </w:r>
      <w:r w:rsidR="007101CB">
        <w:rPr>
          <w:rFonts w:ascii="Arial" w:hAnsi="Arial" w:cs="Arial"/>
          <w:color w:val="000000" w:themeColor="text1"/>
        </w:rPr>
        <w:t xml:space="preserve">directly if they believe their concerns are not listened to or acted upon. </w:t>
      </w:r>
    </w:p>
    <w:p w14:paraId="2E54CF71" w14:textId="77777777" w:rsidR="00FC7712" w:rsidRDefault="002D24A1" w:rsidP="00FD274B">
      <w:pPr>
        <w:pStyle w:val="NormalWeb"/>
        <w:numPr>
          <w:ilvl w:val="0"/>
          <w:numId w:val="5"/>
        </w:numPr>
        <w:jc w:val="both"/>
        <w:rPr>
          <w:rFonts w:ascii="Arial" w:hAnsi="Arial" w:cs="Arial"/>
          <w:color w:val="000000" w:themeColor="text1"/>
        </w:rPr>
      </w:pPr>
      <w:r>
        <w:rPr>
          <w:rFonts w:ascii="Arial" w:hAnsi="Arial" w:cs="Arial"/>
          <w:color w:val="000000" w:themeColor="text1"/>
        </w:rPr>
        <w:t>Al</w:t>
      </w:r>
      <w:r w:rsidR="007C2A16">
        <w:rPr>
          <w:rFonts w:ascii="Arial" w:hAnsi="Arial" w:cs="Arial"/>
          <w:color w:val="000000" w:themeColor="text1"/>
        </w:rPr>
        <w:t>l</w:t>
      </w:r>
      <w:r>
        <w:rPr>
          <w:rFonts w:ascii="Arial" w:hAnsi="Arial" w:cs="Arial"/>
          <w:color w:val="000000" w:themeColor="text1"/>
        </w:rPr>
        <w:t xml:space="preserve"> staff </w:t>
      </w:r>
      <w:r w:rsidR="00C1641C" w:rsidRPr="002D24A1">
        <w:rPr>
          <w:rFonts w:ascii="Arial" w:hAnsi="Arial" w:cs="Arial"/>
          <w:color w:val="000000" w:themeColor="text1"/>
        </w:rPr>
        <w:t>of N-able ha</w:t>
      </w:r>
      <w:r>
        <w:rPr>
          <w:rFonts w:ascii="Arial" w:hAnsi="Arial" w:cs="Arial"/>
          <w:color w:val="000000" w:themeColor="text1"/>
        </w:rPr>
        <w:t>ve the</w:t>
      </w:r>
      <w:r w:rsidR="00C1641C" w:rsidRPr="002D24A1">
        <w:rPr>
          <w:rFonts w:ascii="Arial" w:hAnsi="Arial" w:cs="Arial"/>
          <w:color w:val="000000" w:themeColor="text1"/>
        </w:rPr>
        <w:t xml:space="preserve"> responsibility to be aware of the procedures to follow should a disclosure of abuse be made to them or if they have concerns that a child, young person or vulnerable adult is being abused. If abuse is suspected the procedures outlined in this policy should be commenced without delay. </w:t>
      </w:r>
    </w:p>
    <w:p w14:paraId="06A6E7AA" w14:textId="77777777" w:rsidR="00FC7712" w:rsidRDefault="00C1641C" w:rsidP="00FD274B">
      <w:pPr>
        <w:pStyle w:val="NormalWeb"/>
        <w:numPr>
          <w:ilvl w:val="0"/>
          <w:numId w:val="5"/>
        </w:numPr>
        <w:jc w:val="both"/>
        <w:rPr>
          <w:rFonts w:ascii="Arial" w:hAnsi="Arial" w:cs="Arial"/>
          <w:color w:val="000000" w:themeColor="text1"/>
        </w:rPr>
      </w:pPr>
      <w:r w:rsidRPr="00FC7712">
        <w:rPr>
          <w:rFonts w:ascii="Arial" w:hAnsi="Arial" w:cs="Arial"/>
          <w:color w:val="000000" w:themeColor="text1"/>
        </w:rPr>
        <w:t xml:space="preserve">Abuse occurs in all cultures, racial and religious groups. The Centre Manager and their staff have a responsibility to be sensitive to and respectful of ethnic and cultural backgrounds – however, these factors must not be used as a reason for </w:t>
      </w:r>
      <w:r w:rsidR="00324D93" w:rsidRPr="00FC7712">
        <w:rPr>
          <w:rFonts w:ascii="Arial" w:hAnsi="Arial" w:cs="Arial"/>
          <w:color w:val="000000" w:themeColor="text1"/>
        </w:rPr>
        <w:t>non-intervention</w:t>
      </w:r>
      <w:r w:rsidRPr="00FC7712">
        <w:rPr>
          <w:rFonts w:ascii="Arial" w:hAnsi="Arial" w:cs="Arial"/>
          <w:color w:val="000000" w:themeColor="text1"/>
        </w:rPr>
        <w:t xml:space="preserve">. </w:t>
      </w:r>
    </w:p>
    <w:p w14:paraId="4C120E6B" w14:textId="77777777" w:rsidR="00617CC5" w:rsidRPr="00C21B68" w:rsidRDefault="00C1641C" w:rsidP="00C21B68">
      <w:pPr>
        <w:pStyle w:val="NormalWeb"/>
        <w:numPr>
          <w:ilvl w:val="0"/>
          <w:numId w:val="5"/>
        </w:numPr>
        <w:jc w:val="both"/>
        <w:rPr>
          <w:rFonts w:ascii="Arial" w:hAnsi="Arial" w:cs="Arial"/>
          <w:color w:val="000000" w:themeColor="text1"/>
        </w:rPr>
      </w:pPr>
      <w:r w:rsidRPr="00FC7712">
        <w:rPr>
          <w:rFonts w:ascii="Arial" w:hAnsi="Arial" w:cs="Arial"/>
          <w:color w:val="000000" w:themeColor="text1"/>
        </w:rPr>
        <w:t xml:space="preserve">N-able Centre Manager will endeavour to keep up to date with national developments relating to the care and protection of children, young people and vulnerable adults and will amend this policy as may be appropriate to comply with current best practice. </w:t>
      </w:r>
    </w:p>
    <w:p w14:paraId="6BBFF868" w14:textId="77777777" w:rsidR="007101CB" w:rsidRDefault="007101CB" w:rsidP="007101CB">
      <w:pPr>
        <w:pStyle w:val="NormalWeb"/>
        <w:jc w:val="both"/>
        <w:rPr>
          <w:rFonts w:ascii="Arial" w:hAnsi="Arial" w:cs="Arial"/>
          <w:color w:val="000000" w:themeColor="text1"/>
          <w:u w:val="single"/>
        </w:rPr>
      </w:pPr>
      <w:r w:rsidRPr="007101CB">
        <w:rPr>
          <w:rFonts w:ascii="Arial" w:hAnsi="Arial" w:cs="Arial"/>
          <w:color w:val="000000" w:themeColor="text1"/>
          <w:u w:val="single"/>
        </w:rPr>
        <w:t>Information sharing and confidentiality</w:t>
      </w:r>
    </w:p>
    <w:p w14:paraId="3EA9B04F" w14:textId="77777777" w:rsidR="007101CB" w:rsidRDefault="007101CB" w:rsidP="007101CB">
      <w:pPr>
        <w:pStyle w:val="NormalWeb"/>
        <w:jc w:val="both"/>
        <w:rPr>
          <w:rFonts w:ascii="Arial" w:hAnsi="Arial" w:cs="Arial"/>
          <w:color w:val="000000" w:themeColor="text1"/>
        </w:rPr>
      </w:pPr>
      <w:r w:rsidRPr="007101CB">
        <w:rPr>
          <w:rFonts w:ascii="Arial" w:hAnsi="Arial" w:cs="Arial"/>
          <w:color w:val="000000" w:themeColor="text1"/>
        </w:rPr>
        <w:t xml:space="preserve">At N-able we recognise that all matters relating to a </w:t>
      </w:r>
      <w:r w:rsidR="00617CC5" w:rsidRPr="007101CB">
        <w:rPr>
          <w:rFonts w:ascii="Arial" w:hAnsi="Arial" w:cs="Arial"/>
          <w:color w:val="000000" w:themeColor="text1"/>
        </w:rPr>
        <w:t>child</w:t>
      </w:r>
      <w:r w:rsidR="00617CC5">
        <w:rPr>
          <w:rFonts w:ascii="Arial" w:hAnsi="Arial" w:cs="Arial"/>
          <w:color w:val="000000" w:themeColor="text1"/>
        </w:rPr>
        <w:t>, young person or a vulnerable adult</w:t>
      </w:r>
      <w:r w:rsidRPr="007101CB">
        <w:rPr>
          <w:rFonts w:ascii="Arial" w:hAnsi="Arial" w:cs="Arial"/>
          <w:color w:val="000000" w:themeColor="text1"/>
        </w:rPr>
        <w:t xml:space="preserve"> is confidential and we will ensure that any information </w:t>
      </w:r>
      <w:r>
        <w:rPr>
          <w:rFonts w:ascii="Arial" w:hAnsi="Arial" w:cs="Arial"/>
          <w:color w:val="000000" w:themeColor="text1"/>
        </w:rPr>
        <w:t>is always kept confidential</w:t>
      </w:r>
      <w:r w:rsidR="00617CC5">
        <w:rPr>
          <w:rFonts w:ascii="Arial" w:hAnsi="Arial" w:cs="Arial"/>
          <w:color w:val="000000" w:themeColor="text1"/>
        </w:rPr>
        <w:t xml:space="preserve"> and secure</w:t>
      </w:r>
      <w:r>
        <w:rPr>
          <w:rFonts w:ascii="Arial" w:hAnsi="Arial" w:cs="Arial"/>
          <w:color w:val="000000" w:themeColor="text1"/>
        </w:rPr>
        <w:t xml:space="preserve">. </w:t>
      </w:r>
      <w:r w:rsidR="00777B21">
        <w:rPr>
          <w:rFonts w:ascii="Arial" w:hAnsi="Arial" w:cs="Arial"/>
          <w:color w:val="000000" w:themeColor="text1"/>
        </w:rPr>
        <w:t>Therefore, all</w:t>
      </w:r>
      <w:r>
        <w:rPr>
          <w:rFonts w:ascii="Arial" w:hAnsi="Arial" w:cs="Arial"/>
          <w:color w:val="000000" w:themeColor="text1"/>
        </w:rPr>
        <w:t xml:space="preserve"> staff must:</w:t>
      </w:r>
    </w:p>
    <w:p w14:paraId="0EDD8A5D" w14:textId="77777777" w:rsidR="00777B21" w:rsidRDefault="00777B21" w:rsidP="00777B21">
      <w:pPr>
        <w:pStyle w:val="NormalWeb"/>
        <w:numPr>
          <w:ilvl w:val="0"/>
          <w:numId w:val="14"/>
        </w:numPr>
        <w:jc w:val="both"/>
        <w:rPr>
          <w:rFonts w:ascii="Arial" w:hAnsi="Arial" w:cs="Arial"/>
          <w:color w:val="000000" w:themeColor="text1"/>
        </w:rPr>
      </w:pPr>
      <w:r>
        <w:rPr>
          <w:rFonts w:ascii="Arial" w:hAnsi="Arial" w:cs="Arial"/>
          <w:color w:val="000000" w:themeColor="text1"/>
        </w:rPr>
        <w:t>Disclos</w:t>
      </w:r>
      <w:r w:rsidR="004E1A5E">
        <w:rPr>
          <w:rFonts w:ascii="Arial" w:hAnsi="Arial" w:cs="Arial"/>
          <w:color w:val="000000" w:themeColor="text1"/>
        </w:rPr>
        <w:t>e</w:t>
      </w:r>
      <w:r>
        <w:rPr>
          <w:rFonts w:ascii="Arial" w:hAnsi="Arial" w:cs="Arial"/>
          <w:color w:val="000000" w:themeColor="text1"/>
        </w:rPr>
        <w:t xml:space="preserve"> any information about a student on a need to know basis only. </w:t>
      </w:r>
    </w:p>
    <w:p w14:paraId="6411C615" w14:textId="77777777" w:rsidR="00777B21" w:rsidRDefault="00666407" w:rsidP="00777B21">
      <w:pPr>
        <w:pStyle w:val="NormalWeb"/>
        <w:numPr>
          <w:ilvl w:val="0"/>
          <w:numId w:val="14"/>
        </w:numPr>
        <w:jc w:val="both"/>
        <w:rPr>
          <w:rFonts w:ascii="Arial" w:hAnsi="Arial" w:cs="Arial"/>
          <w:color w:val="000000" w:themeColor="text1"/>
        </w:rPr>
      </w:pPr>
      <w:r>
        <w:rPr>
          <w:rFonts w:ascii="Arial" w:hAnsi="Arial" w:cs="Arial"/>
          <w:color w:val="000000" w:themeColor="text1"/>
        </w:rPr>
        <w:t xml:space="preserve">Be aware that they have a professional responsibility to share information with other agencies in order to safeguard children. </w:t>
      </w:r>
    </w:p>
    <w:p w14:paraId="18E90B98" w14:textId="77777777" w:rsidR="00666407" w:rsidRDefault="00666407" w:rsidP="00777B21">
      <w:pPr>
        <w:pStyle w:val="NormalWeb"/>
        <w:numPr>
          <w:ilvl w:val="0"/>
          <w:numId w:val="14"/>
        </w:numPr>
        <w:jc w:val="both"/>
        <w:rPr>
          <w:rFonts w:ascii="Arial" w:hAnsi="Arial" w:cs="Arial"/>
          <w:color w:val="000000" w:themeColor="text1"/>
        </w:rPr>
      </w:pPr>
      <w:r>
        <w:rPr>
          <w:rFonts w:ascii="Arial" w:hAnsi="Arial" w:cs="Arial"/>
          <w:color w:val="000000" w:themeColor="text1"/>
        </w:rPr>
        <w:t>N</w:t>
      </w:r>
      <w:r w:rsidR="00617CC5">
        <w:rPr>
          <w:rFonts w:ascii="Arial" w:hAnsi="Arial" w:cs="Arial"/>
          <w:color w:val="000000" w:themeColor="text1"/>
        </w:rPr>
        <w:t>ever</w:t>
      </w:r>
      <w:r>
        <w:rPr>
          <w:rFonts w:ascii="Arial" w:hAnsi="Arial" w:cs="Arial"/>
          <w:color w:val="000000" w:themeColor="text1"/>
        </w:rPr>
        <w:t xml:space="preserve"> promise a student to keep secrets which might compromise their safety or well-being. </w:t>
      </w:r>
    </w:p>
    <w:p w14:paraId="3F6E7247" w14:textId="77777777" w:rsidR="00666407" w:rsidRDefault="00617CC5" w:rsidP="00777B21">
      <w:pPr>
        <w:pStyle w:val="NormalWeb"/>
        <w:numPr>
          <w:ilvl w:val="0"/>
          <w:numId w:val="14"/>
        </w:numPr>
        <w:jc w:val="both"/>
        <w:rPr>
          <w:rFonts w:ascii="Arial" w:hAnsi="Arial" w:cs="Arial"/>
          <w:color w:val="000000" w:themeColor="text1"/>
        </w:rPr>
      </w:pPr>
      <w:r>
        <w:rPr>
          <w:rFonts w:ascii="Arial" w:hAnsi="Arial" w:cs="Arial"/>
          <w:color w:val="000000" w:themeColor="text1"/>
        </w:rPr>
        <w:t>Ensure they have</w:t>
      </w:r>
      <w:r w:rsidR="00666407">
        <w:rPr>
          <w:rFonts w:ascii="Arial" w:hAnsi="Arial" w:cs="Arial"/>
          <w:color w:val="000000" w:themeColor="text1"/>
        </w:rPr>
        <w:t xml:space="preserve"> good communication with parents and carers in order to safeguard and promote the welfare of all our students. </w:t>
      </w:r>
    </w:p>
    <w:p w14:paraId="0B22E025" w14:textId="77777777" w:rsidR="007C7701" w:rsidRDefault="00B53976" w:rsidP="007101CB">
      <w:pPr>
        <w:pStyle w:val="NormalWeb"/>
        <w:numPr>
          <w:ilvl w:val="0"/>
          <w:numId w:val="14"/>
        </w:numPr>
        <w:jc w:val="both"/>
        <w:rPr>
          <w:rFonts w:ascii="Arial" w:hAnsi="Arial" w:cs="Arial"/>
          <w:color w:val="000000" w:themeColor="text1"/>
        </w:rPr>
      </w:pPr>
      <w:r>
        <w:rPr>
          <w:rFonts w:ascii="Arial" w:hAnsi="Arial" w:cs="Arial"/>
          <w:color w:val="000000" w:themeColor="text1"/>
        </w:rPr>
        <w:t xml:space="preserve">Any </w:t>
      </w:r>
      <w:r w:rsidR="00617CC5">
        <w:rPr>
          <w:rFonts w:ascii="Arial" w:hAnsi="Arial" w:cs="Arial"/>
          <w:color w:val="000000" w:themeColor="text1"/>
        </w:rPr>
        <w:t xml:space="preserve">concerns </w:t>
      </w:r>
      <w:r>
        <w:rPr>
          <w:rFonts w:ascii="Arial" w:hAnsi="Arial" w:cs="Arial"/>
          <w:color w:val="000000" w:themeColor="text1"/>
        </w:rPr>
        <w:t xml:space="preserve">will be shared </w:t>
      </w:r>
      <w:r w:rsidR="00617CC5">
        <w:rPr>
          <w:rFonts w:ascii="Arial" w:hAnsi="Arial" w:cs="Arial"/>
          <w:color w:val="000000" w:themeColor="text1"/>
        </w:rPr>
        <w:t>with parents and carers</w:t>
      </w:r>
      <w:r>
        <w:rPr>
          <w:rFonts w:ascii="Arial" w:hAnsi="Arial" w:cs="Arial"/>
          <w:color w:val="000000" w:themeColor="text1"/>
        </w:rPr>
        <w:t xml:space="preserve"> by the DSL or DDSL</w:t>
      </w:r>
      <w:r w:rsidR="00617CC5">
        <w:rPr>
          <w:rFonts w:ascii="Arial" w:hAnsi="Arial" w:cs="Arial"/>
          <w:color w:val="000000" w:themeColor="text1"/>
        </w:rPr>
        <w:t xml:space="preserve"> prior </w:t>
      </w:r>
      <w:r>
        <w:rPr>
          <w:rFonts w:ascii="Arial" w:hAnsi="Arial" w:cs="Arial"/>
          <w:color w:val="000000" w:themeColor="text1"/>
        </w:rPr>
        <w:t xml:space="preserve">to </w:t>
      </w:r>
      <w:r w:rsidR="00617CC5">
        <w:rPr>
          <w:rFonts w:ascii="Arial" w:hAnsi="Arial" w:cs="Arial"/>
          <w:color w:val="000000" w:themeColor="text1"/>
        </w:rPr>
        <w:t>involvement of an outside agency unless this would place the child, young person or vulnerable adult at further risk or harm.</w:t>
      </w:r>
    </w:p>
    <w:p w14:paraId="53FD9075" w14:textId="77777777" w:rsidR="00C21B68" w:rsidRPr="00C21B68" w:rsidRDefault="00617CC5" w:rsidP="00F91AEA">
      <w:pPr>
        <w:pStyle w:val="NormalWeb"/>
        <w:numPr>
          <w:ilvl w:val="0"/>
          <w:numId w:val="14"/>
        </w:numPr>
        <w:jc w:val="both"/>
        <w:rPr>
          <w:rFonts w:ascii="Arial" w:hAnsi="Arial" w:cs="Arial"/>
          <w:color w:val="000000" w:themeColor="text1"/>
        </w:rPr>
      </w:pPr>
      <w:r>
        <w:rPr>
          <w:rFonts w:ascii="Arial" w:hAnsi="Arial" w:cs="Arial"/>
          <w:color w:val="000000" w:themeColor="text1"/>
        </w:rPr>
        <w:t xml:space="preserve">Ensure that if it’s a section 17 concern (low level) then consent from a parent and carer must be given to share information. </w:t>
      </w:r>
    </w:p>
    <w:p w14:paraId="30BC6BF8" w14:textId="77777777" w:rsidR="00225A4A" w:rsidRDefault="00225A4A" w:rsidP="00F91AEA">
      <w:pPr>
        <w:pStyle w:val="NormalWeb"/>
        <w:jc w:val="both"/>
        <w:rPr>
          <w:rFonts w:ascii="Arial" w:hAnsi="Arial" w:cs="Arial"/>
          <w:b/>
          <w:bCs/>
          <w:color w:val="000000" w:themeColor="text1"/>
          <w:u w:val="single"/>
        </w:rPr>
      </w:pPr>
    </w:p>
    <w:p w14:paraId="1B134FA4" w14:textId="77777777" w:rsidR="00225A4A" w:rsidRDefault="00225A4A" w:rsidP="00F91AEA">
      <w:pPr>
        <w:pStyle w:val="NormalWeb"/>
        <w:jc w:val="both"/>
        <w:rPr>
          <w:rFonts w:ascii="Arial" w:hAnsi="Arial" w:cs="Arial"/>
          <w:b/>
          <w:bCs/>
          <w:color w:val="000000" w:themeColor="text1"/>
          <w:u w:val="single"/>
        </w:rPr>
      </w:pPr>
    </w:p>
    <w:p w14:paraId="73F90441" w14:textId="77777777" w:rsidR="00225A4A" w:rsidRDefault="00225A4A" w:rsidP="00F91AEA">
      <w:pPr>
        <w:pStyle w:val="NormalWeb"/>
        <w:jc w:val="both"/>
        <w:rPr>
          <w:rFonts w:ascii="Arial" w:hAnsi="Arial" w:cs="Arial"/>
          <w:b/>
          <w:bCs/>
          <w:color w:val="000000" w:themeColor="text1"/>
          <w:u w:val="single"/>
        </w:rPr>
      </w:pPr>
    </w:p>
    <w:p w14:paraId="3636E230" w14:textId="77777777" w:rsidR="00225A4A" w:rsidRDefault="00225A4A" w:rsidP="00F91AEA">
      <w:pPr>
        <w:pStyle w:val="NormalWeb"/>
        <w:jc w:val="both"/>
        <w:rPr>
          <w:rFonts w:ascii="Arial" w:hAnsi="Arial" w:cs="Arial"/>
          <w:b/>
          <w:bCs/>
          <w:color w:val="000000" w:themeColor="text1"/>
          <w:u w:val="single"/>
        </w:rPr>
      </w:pPr>
    </w:p>
    <w:p w14:paraId="1FBEFD49" w14:textId="77777777" w:rsidR="00225A4A" w:rsidRDefault="00225A4A" w:rsidP="00F91AEA">
      <w:pPr>
        <w:pStyle w:val="NormalWeb"/>
        <w:jc w:val="both"/>
        <w:rPr>
          <w:rFonts w:ascii="Arial" w:hAnsi="Arial" w:cs="Arial"/>
          <w:b/>
          <w:bCs/>
          <w:color w:val="000000" w:themeColor="text1"/>
          <w:u w:val="single"/>
        </w:rPr>
      </w:pPr>
    </w:p>
    <w:p w14:paraId="419BA801" w14:textId="72902A98" w:rsidR="00F91AEA" w:rsidRPr="00344900" w:rsidRDefault="00F91AEA" w:rsidP="00F91AEA">
      <w:pPr>
        <w:pStyle w:val="NormalWeb"/>
        <w:jc w:val="both"/>
        <w:rPr>
          <w:rFonts w:ascii="Arial" w:hAnsi="Arial" w:cs="Arial"/>
          <w:b/>
          <w:bCs/>
          <w:color w:val="000000" w:themeColor="text1"/>
          <w:u w:val="single"/>
        </w:rPr>
      </w:pPr>
      <w:r w:rsidRPr="00344900">
        <w:rPr>
          <w:rFonts w:ascii="Arial" w:hAnsi="Arial" w:cs="Arial"/>
          <w:b/>
          <w:bCs/>
          <w:color w:val="000000" w:themeColor="text1"/>
          <w:u w:val="single"/>
        </w:rPr>
        <w:lastRenderedPageBreak/>
        <w:t>Recognising and responding to abuse</w:t>
      </w:r>
    </w:p>
    <w:p w14:paraId="0B88FD7E" w14:textId="77777777" w:rsidR="00F91AEA" w:rsidRPr="00F91AEA" w:rsidRDefault="00F91AEA" w:rsidP="00F91AEA">
      <w:pPr>
        <w:pStyle w:val="NormalWeb"/>
        <w:jc w:val="both"/>
        <w:rPr>
          <w:rFonts w:ascii="Arial" w:hAnsi="Arial" w:cs="Arial"/>
          <w:color w:val="000000" w:themeColor="text1"/>
          <w:u w:val="single"/>
        </w:rPr>
      </w:pPr>
      <w:r w:rsidRPr="00F91AEA">
        <w:rPr>
          <w:rFonts w:ascii="Arial" w:hAnsi="Arial" w:cs="Arial"/>
          <w:color w:val="000000" w:themeColor="text1"/>
        </w:rPr>
        <w:t>At N-able we are aware that it</w:t>
      </w:r>
      <w:r w:rsidRPr="00F91AEA">
        <w:rPr>
          <w:rFonts w:ascii="Arial" w:hAnsi="Arial" w:cs="Arial"/>
        </w:rPr>
        <w:t xml:space="preserve"> can be very hard for children</w:t>
      </w:r>
      <w:r w:rsidR="004E1A5E">
        <w:rPr>
          <w:rFonts w:ascii="Arial" w:hAnsi="Arial" w:cs="Arial"/>
        </w:rPr>
        <w:t xml:space="preserve">, </w:t>
      </w:r>
      <w:r w:rsidRPr="00F91AEA">
        <w:rPr>
          <w:rFonts w:ascii="Arial" w:hAnsi="Arial" w:cs="Arial"/>
        </w:rPr>
        <w:t>young people</w:t>
      </w:r>
      <w:r w:rsidR="004E1A5E">
        <w:rPr>
          <w:rFonts w:ascii="Arial" w:hAnsi="Arial" w:cs="Arial"/>
        </w:rPr>
        <w:t xml:space="preserve"> and vulnerable adults</w:t>
      </w:r>
      <w:r w:rsidRPr="00F91AEA">
        <w:rPr>
          <w:rFonts w:ascii="Arial" w:hAnsi="Arial" w:cs="Arial"/>
        </w:rPr>
        <w:t xml:space="preserve"> to speak out about abuse. Often, they fear there may be negative consequences if they tell anyone what's happening to them.</w:t>
      </w:r>
      <w:r w:rsidR="002537D0">
        <w:rPr>
          <w:rFonts w:ascii="Arial" w:hAnsi="Arial" w:cs="Arial"/>
        </w:rPr>
        <w:t xml:space="preserve"> </w:t>
      </w:r>
      <w:r w:rsidR="00777B21">
        <w:rPr>
          <w:rFonts w:ascii="Arial" w:hAnsi="Arial" w:cs="Arial"/>
        </w:rPr>
        <w:t>Therefore,</w:t>
      </w:r>
      <w:r w:rsidR="002537D0">
        <w:rPr>
          <w:rFonts w:ascii="Arial" w:hAnsi="Arial" w:cs="Arial"/>
        </w:rPr>
        <w:t xml:space="preserve"> all staff must ensure:</w:t>
      </w:r>
    </w:p>
    <w:p w14:paraId="2171770F" w14:textId="77777777" w:rsidR="002537D0" w:rsidRDefault="002537D0" w:rsidP="00F91AEA">
      <w:pPr>
        <w:pStyle w:val="ListParagraph"/>
        <w:numPr>
          <w:ilvl w:val="0"/>
          <w:numId w:val="12"/>
        </w:numPr>
        <w:rPr>
          <w:rFonts w:ascii="Arial" w:eastAsia="Times New Roman" w:hAnsi="Arial" w:cs="Arial"/>
          <w:szCs w:val="24"/>
        </w:rPr>
      </w:pPr>
      <w:r w:rsidRPr="002537D0">
        <w:rPr>
          <w:rFonts w:ascii="Arial" w:eastAsia="Times New Roman" w:hAnsi="Arial" w:cs="Arial"/>
          <w:szCs w:val="24"/>
        </w:rPr>
        <w:t xml:space="preserve">That all </w:t>
      </w:r>
      <w:r w:rsidR="00F91AEA" w:rsidRPr="002537D0">
        <w:rPr>
          <w:rFonts w:ascii="Arial" w:eastAsia="Times New Roman" w:hAnsi="Arial" w:cs="Arial"/>
          <w:szCs w:val="24"/>
        </w:rPr>
        <w:t>children</w:t>
      </w:r>
      <w:r w:rsidRPr="002537D0">
        <w:rPr>
          <w:rFonts w:ascii="Arial" w:eastAsia="Times New Roman" w:hAnsi="Arial" w:cs="Arial"/>
          <w:szCs w:val="24"/>
        </w:rPr>
        <w:t>,</w:t>
      </w:r>
      <w:r w:rsidR="00F91AEA" w:rsidRPr="002537D0">
        <w:rPr>
          <w:rFonts w:ascii="Arial" w:eastAsia="Times New Roman" w:hAnsi="Arial" w:cs="Arial"/>
          <w:szCs w:val="24"/>
        </w:rPr>
        <w:t xml:space="preserve"> young people</w:t>
      </w:r>
      <w:r w:rsidRPr="002537D0">
        <w:rPr>
          <w:rFonts w:ascii="Arial" w:eastAsia="Times New Roman" w:hAnsi="Arial" w:cs="Arial"/>
          <w:szCs w:val="24"/>
        </w:rPr>
        <w:t xml:space="preserve"> and vulnerable adults</w:t>
      </w:r>
      <w:r w:rsidR="00F91AEA" w:rsidRPr="002537D0">
        <w:rPr>
          <w:rFonts w:ascii="Arial" w:eastAsia="Times New Roman" w:hAnsi="Arial" w:cs="Arial"/>
          <w:szCs w:val="24"/>
        </w:rPr>
        <w:t xml:space="preserve"> </w:t>
      </w:r>
      <w:r w:rsidRPr="002537D0">
        <w:rPr>
          <w:rFonts w:ascii="Arial" w:eastAsia="Times New Roman" w:hAnsi="Arial" w:cs="Arial"/>
          <w:szCs w:val="24"/>
        </w:rPr>
        <w:t>are able to</w:t>
      </w:r>
      <w:r w:rsidR="00F91AEA" w:rsidRPr="002537D0">
        <w:rPr>
          <w:rFonts w:ascii="Arial" w:eastAsia="Times New Roman" w:hAnsi="Arial" w:cs="Arial"/>
          <w:szCs w:val="24"/>
        </w:rPr>
        <w:t xml:space="preserve"> speak out and that whoever they tell takes them seriously and acts on what they've been told</w:t>
      </w:r>
      <w:r>
        <w:rPr>
          <w:rFonts w:ascii="Arial" w:eastAsia="Times New Roman" w:hAnsi="Arial" w:cs="Arial"/>
          <w:szCs w:val="24"/>
        </w:rPr>
        <w:t>.</w:t>
      </w:r>
    </w:p>
    <w:p w14:paraId="18F13B57" w14:textId="77777777" w:rsidR="00BB200D" w:rsidRDefault="00F91AEA" w:rsidP="007C2A16">
      <w:pPr>
        <w:pStyle w:val="ListParagraph"/>
        <w:numPr>
          <w:ilvl w:val="0"/>
          <w:numId w:val="12"/>
        </w:numPr>
        <w:rPr>
          <w:rFonts w:ascii="Arial" w:eastAsia="Times New Roman" w:hAnsi="Arial" w:cs="Arial"/>
          <w:szCs w:val="24"/>
        </w:rPr>
      </w:pPr>
      <w:r w:rsidRPr="002537D0">
        <w:rPr>
          <w:rFonts w:ascii="Arial" w:eastAsia="Times New Roman" w:hAnsi="Arial" w:cs="Arial"/>
          <w:szCs w:val="24"/>
        </w:rPr>
        <w:t>Even if a child</w:t>
      </w:r>
      <w:r w:rsidR="002537D0" w:rsidRPr="002537D0">
        <w:rPr>
          <w:rFonts w:ascii="Arial" w:eastAsia="Times New Roman" w:hAnsi="Arial" w:cs="Arial"/>
          <w:szCs w:val="24"/>
        </w:rPr>
        <w:t>, young person or vulnerable adult</w:t>
      </w:r>
      <w:r w:rsidRPr="002537D0">
        <w:rPr>
          <w:rFonts w:ascii="Arial" w:eastAsia="Times New Roman" w:hAnsi="Arial" w:cs="Arial"/>
          <w:szCs w:val="24"/>
        </w:rPr>
        <w:t xml:space="preserve"> doesn’t tell someone verbally about what’s happened to them, there may be other indicators that something is wrong. </w:t>
      </w:r>
      <w:r w:rsidR="007C2A16">
        <w:rPr>
          <w:rFonts w:ascii="Arial" w:eastAsia="Times New Roman" w:hAnsi="Arial" w:cs="Arial"/>
          <w:szCs w:val="24"/>
        </w:rPr>
        <w:t>So,</w:t>
      </w:r>
      <w:r w:rsidR="002537D0">
        <w:rPr>
          <w:rFonts w:ascii="Arial" w:eastAsia="Times New Roman" w:hAnsi="Arial" w:cs="Arial"/>
          <w:szCs w:val="24"/>
        </w:rPr>
        <w:t xml:space="preserve"> it</w:t>
      </w:r>
      <w:r w:rsidR="007C2A16">
        <w:rPr>
          <w:rFonts w:ascii="Arial" w:eastAsia="Times New Roman" w:hAnsi="Arial" w:cs="Arial"/>
          <w:szCs w:val="24"/>
        </w:rPr>
        <w:t>’</w:t>
      </w:r>
      <w:r w:rsidR="002537D0">
        <w:rPr>
          <w:rFonts w:ascii="Arial" w:eastAsia="Times New Roman" w:hAnsi="Arial" w:cs="Arial"/>
          <w:szCs w:val="24"/>
        </w:rPr>
        <w:t>s our duty to</w:t>
      </w:r>
      <w:r w:rsidRPr="002537D0">
        <w:rPr>
          <w:rFonts w:ascii="Arial" w:eastAsia="Times New Roman" w:hAnsi="Arial" w:cs="Arial"/>
          <w:szCs w:val="24"/>
        </w:rPr>
        <w:t xml:space="preserve"> be able to recognise the signs and to respond appropriately.</w:t>
      </w:r>
    </w:p>
    <w:p w14:paraId="797E379E" w14:textId="742E421F" w:rsidR="007C2A16" w:rsidRDefault="007C2A16" w:rsidP="007C2A16">
      <w:pPr>
        <w:pStyle w:val="ListParagraph"/>
        <w:numPr>
          <w:ilvl w:val="0"/>
          <w:numId w:val="12"/>
        </w:numPr>
        <w:rPr>
          <w:rFonts w:ascii="Arial" w:eastAsia="Times New Roman" w:hAnsi="Arial" w:cs="Arial"/>
          <w:szCs w:val="24"/>
        </w:rPr>
      </w:pPr>
      <w:r>
        <w:rPr>
          <w:rFonts w:ascii="Arial" w:eastAsia="Times New Roman" w:hAnsi="Arial" w:cs="Arial"/>
          <w:szCs w:val="24"/>
        </w:rPr>
        <w:t>To write down</w:t>
      </w:r>
      <w:r w:rsidR="00B53976">
        <w:rPr>
          <w:rFonts w:ascii="Arial" w:eastAsia="Times New Roman" w:hAnsi="Arial" w:cs="Arial"/>
          <w:szCs w:val="24"/>
        </w:rPr>
        <w:t xml:space="preserve"> </w:t>
      </w:r>
      <w:r>
        <w:rPr>
          <w:rFonts w:ascii="Arial" w:eastAsia="Times New Roman" w:hAnsi="Arial" w:cs="Arial"/>
          <w:szCs w:val="24"/>
        </w:rPr>
        <w:t>any information</w:t>
      </w:r>
      <w:r w:rsidR="00D63528">
        <w:rPr>
          <w:rFonts w:ascii="Arial" w:eastAsia="Times New Roman" w:hAnsi="Arial" w:cs="Arial"/>
          <w:szCs w:val="24"/>
        </w:rPr>
        <w:t xml:space="preserve"> </w:t>
      </w:r>
      <w:r>
        <w:rPr>
          <w:rFonts w:ascii="Arial" w:eastAsia="Times New Roman" w:hAnsi="Arial" w:cs="Arial"/>
          <w:szCs w:val="24"/>
        </w:rPr>
        <w:t>that you feel is a matter of concern,</w:t>
      </w:r>
      <w:r w:rsidR="00D63528">
        <w:rPr>
          <w:rFonts w:ascii="Arial" w:eastAsia="Times New Roman" w:hAnsi="Arial" w:cs="Arial"/>
          <w:szCs w:val="24"/>
        </w:rPr>
        <w:t xml:space="preserve"> on a safeguarding N-able form (these are kept in the N-able safeguarding folder in the office)</w:t>
      </w:r>
      <w:r>
        <w:rPr>
          <w:rFonts w:ascii="Arial" w:eastAsia="Times New Roman" w:hAnsi="Arial" w:cs="Arial"/>
          <w:szCs w:val="24"/>
        </w:rPr>
        <w:t xml:space="preserve"> </w:t>
      </w:r>
      <w:r w:rsidR="00777B21">
        <w:rPr>
          <w:rFonts w:ascii="Arial" w:eastAsia="Times New Roman" w:hAnsi="Arial" w:cs="Arial"/>
          <w:szCs w:val="24"/>
        </w:rPr>
        <w:t>this</w:t>
      </w:r>
      <w:r>
        <w:rPr>
          <w:rFonts w:ascii="Arial" w:eastAsia="Times New Roman" w:hAnsi="Arial" w:cs="Arial"/>
          <w:szCs w:val="24"/>
        </w:rPr>
        <w:t xml:space="preserve"> will help to build a picture of possible signs of abuse or neglect. </w:t>
      </w:r>
    </w:p>
    <w:p w14:paraId="75417024" w14:textId="0EE9CBC0" w:rsidR="00CC3609" w:rsidRDefault="00CC3609" w:rsidP="007C2A16">
      <w:pPr>
        <w:pStyle w:val="ListParagraph"/>
        <w:numPr>
          <w:ilvl w:val="0"/>
          <w:numId w:val="12"/>
        </w:numPr>
        <w:rPr>
          <w:rFonts w:ascii="Arial" w:eastAsia="Times New Roman" w:hAnsi="Arial" w:cs="Arial"/>
          <w:szCs w:val="24"/>
        </w:rPr>
      </w:pPr>
      <w:r>
        <w:rPr>
          <w:rFonts w:ascii="Arial" w:eastAsia="Times New Roman" w:hAnsi="Arial" w:cs="Arial"/>
          <w:szCs w:val="24"/>
        </w:rPr>
        <w:t>Being aware of different forms of abuse with both adults and children and young people. These include:</w:t>
      </w:r>
    </w:p>
    <w:p w14:paraId="69323C38" w14:textId="17D41332" w:rsidR="00CC3609" w:rsidRDefault="00CC3609" w:rsidP="00CC3609">
      <w:pPr>
        <w:ind w:left="360"/>
        <w:rPr>
          <w:rFonts w:ascii="Arial" w:eastAsia="Times New Roman" w:hAnsi="Arial" w:cs="Arial"/>
          <w:szCs w:val="24"/>
        </w:rPr>
      </w:pPr>
      <w:r>
        <w:rPr>
          <w:rFonts w:ascii="Arial" w:eastAsia="Times New Roman" w:hAnsi="Arial" w:cs="Arial"/>
          <w:szCs w:val="24"/>
        </w:rPr>
        <w:t xml:space="preserve">-Physical </w:t>
      </w:r>
    </w:p>
    <w:p w14:paraId="64FD80BD" w14:textId="15DB7C01" w:rsidR="00CC3609" w:rsidRDefault="00CC3609" w:rsidP="00CC3609">
      <w:pPr>
        <w:ind w:left="360"/>
        <w:rPr>
          <w:rFonts w:ascii="Arial" w:eastAsia="Times New Roman" w:hAnsi="Arial" w:cs="Arial"/>
          <w:szCs w:val="24"/>
        </w:rPr>
      </w:pPr>
      <w:r>
        <w:rPr>
          <w:rFonts w:ascii="Arial" w:eastAsia="Times New Roman" w:hAnsi="Arial" w:cs="Arial"/>
          <w:szCs w:val="24"/>
        </w:rPr>
        <w:t>-Domestic Violence</w:t>
      </w:r>
    </w:p>
    <w:p w14:paraId="12A2D01A" w14:textId="38CAAC04" w:rsidR="00CC3609" w:rsidRDefault="00CC3609" w:rsidP="00CC3609">
      <w:pPr>
        <w:ind w:left="360"/>
        <w:rPr>
          <w:rFonts w:ascii="Arial" w:eastAsia="Times New Roman" w:hAnsi="Arial" w:cs="Arial"/>
          <w:szCs w:val="24"/>
        </w:rPr>
      </w:pPr>
      <w:r>
        <w:rPr>
          <w:rFonts w:ascii="Arial" w:eastAsia="Times New Roman" w:hAnsi="Arial" w:cs="Arial"/>
          <w:szCs w:val="24"/>
        </w:rPr>
        <w:t>-Sexual</w:t>
      </w:r>
    </w:p>
    <w:p w14:paraId="7ABC7B52" w14:textId="27646504" w:rsidR="00CC3609" w:rsidRDefault="00CC3609" w:rsidP="00CC3609">
      <w:pPr>
        <w:rPr>
          <w:rFonts w:ascii="Arial" w:eastAsia="Times New Roman" w:hAnsi="Arial" w:cs="Arial"/>
          <w:szCs w:val="24"/>
        </w:rPr>
      </w:pPr>
      <w:r>
        <w:rPr>
          <w:rFonts w:ascii="Arial" w:eastAsia="Times New Roman" w:hAnsi="Arial" w:cs="Arial"/>
          <w:szCs w:val="24"/>
        </w:rPr>
        <w:t xml:space="preserve">     - Modern Slavery</w:t>
      </w:r>
    </w:p>
    <w:p w14:paraId="50C558B7" w14:textId="3AA5ECC7" w:rsidR="00CC3609" w:rsidRDefault="00CC3609" w:rsidP="00CC3609">
      <w:pPr>
        <w:rPr>
          <w:rFonts w:ascii="Arial" w:eastAsia="Times New Roman" w:hAnsi="Arial" w:cs="Arial"/>
          <w:szCs w:val="24"/>
        </w:rPr>
      </w:pPr>
      <w:r>
        <w:rPr>
          <w:rFonts w:ascii="Arial" w:eastAsia="Times New Roman" w:hAnsi="Arial" w:cs="Arial"/>
          <w:szCs w:val="24"/>
        </w:rPr>
        <w:t xml:space="preserve">     -Psychological</w:t>
      </w:r>
    </w:p>
    <w:p w14:paraId="1B048CE3" w14:textId="0A794ECF" w:rsidR="00CC3609" w:rsidRDefault="00CC3609" w:rsidP="00CC3609">
      <w:pPr>
        <w:rPr>
          <w:rFonts w:ascii="Arial" w:eastAsia="Times New Roman" w:hAnsi="Arial" w:cs="Arial"/>
          <w:szCs w:val="24"/>
        </w:rPr>
      </w:pPr>
      <w:r>
        <w:rPr>
          <w:rFonts w:ascii="Arial" w:eastAsia="Times New Roman" w:hAnsi="Arial" w:cs="Arial"/>
          <w:szCs w:val="24"/>
        </w:rPr>
        <w:t xml:space="preserve">    - Financial</w:t>
      </w:r>
    </w:p>
    <w:p w14:paraId="28EF4D4F" w14:textId="6AD11DBC" w:rsidR="00CC3609" w:rsidRDefault="00CC3609" w:rsidP="00CC3609">
      <w:pPr>
        <w:rPr>
          <w:rFonts w:ascii="Arial" w:eastAsia="Times New Roman" w:hAnsi="Arial" w:cs="Arial"/>
          <w:szCs w:val="24"/>
        </w:rPr>
      </w:pPr>
      <w:r>
        <w:rPr>
          <w:rFonts w:ascii="Arial" w:eastAsia="Times New Roman" w:hAnsi="Arial" w:cs="Arial"/>
          <w:szCs w:val="24"/>
        </w:rPr>
        <w:t xml:space="preserve">    - Neglect and acts of self-neglect</w:t>
      </w:r>
    </w:p>
    <w:p w14:paraId="34069163" w14:textId="736E9A86" w:rsidR="00CC3609" w:rsidRDefault="00CC3609" w:rsidP="00CC3609">
      <w:pPr>
        <w:rPr>
          <w:rFonts w:ascii="Arial" w:eastAsia="Times New Roman" w:hAnsi="Arial" w:cs="Arial"/>
          <w:szCs w:val="24"/>
        </w:rPr>
      </w:pPr>
      <w:r>
        <w:rPr>
          <w:rFonts w:ascii="Arial" w:eastAsia="Times New Roman" w:hAnsi="Arial" w:cs="Arial"/>
          <w:szCs w:val="24"/>
        </w:rPr>
        <w:t xml:space="preserve">    - Discrimination</w:t>
      </w:r>
    </w:p>
    <w:p w14:paraId="01D1A383" w14:textId="6D23007D" w:rsidR="00CC3609" w:rsidRDefault="00CC3609" w:rsidP="00CC3609">
      <w:pPr>
        <w:rPr>
          <w:rFonts w:ascii="Arial" w:eastAsia="Times New Roman" w:hAnsi="Arial" w:cs="Arial"/>
          <w:szCs w:val="24"/>
        </w:rPr>
      </w:pPr>
      <w:r>
        <w:rPr>
          <w:rFonts w:ascii="Arial" w:eastAsia="Times New Roman" w:hAnsi="Arial" w:cs="Arial"/>
          <w:szCs w:val="24"/>
        </w:rPr>
        <w:t xml:space="preserve">    - Organisational</w:t>
      </w:r>
    </w:p>
    <w:p w14:paraId="2F113403" w14:textId="10ECB86B" w:rsidR="00CC3609" w:rsidRDefault="00CC3609" w:rsidP="00CC3609">
      <w:pPr>
        <w:rPr>
          <w:rFonts w:ascii="Arial" w:eastAsia="Times New Roman" w:hAnsi="Arial" w:cs="Arial"/>
          <w:szCs w:val="24"/>
        </w:rPr>
      </w:pPr>
      <w:r>
        <w:rPr>
          <w:rFonts w:ascii="Arial" w:eastAsia="Times New Roman" w:hAnsi="Arial" w:cs="Arial"/>
          <w:szCs w:val="24"/>
        </w:rPr>
        <w:t xml:space="preserve">    - Emotional </w:t>
      </w:r>
    </w:p>
    <w:p w14:paraId="11D8A175" w14:textId="3B156DB6" w:rsidR="00CC3609" w:rsidRPr="00CC3609" w:rsidRDefault="00CC3609" w:rsidP="00CC3609">
      <w:pPr>
        <w:rPr>
          <w:rFonts w:ascii="Arial" w:eastAsia="Times New Roman" w:hAnsi="Arial" w:cs="Arial"/>
          <w:szCs w:val="24"/>
        </w:rPr>
      </w:pPr>
      <w:r>
        <w:rPr>
          <w:rFonts w:ascii="Arial" w:eastAsia="Times New Roman" w:hAnsi="Arial" w:cs="Arial"/>
          <w:szCs w:val="24"/>
        </w:rPr>
        <w:t xml:space="preserve">    - Child Sexual Exploitation</w:t>
      </w:r>
    </w:p>
    <w:p w14:paraId="736AD47B" w14:textId="77777777" w:rsidR="00F73FA4" w:rsidRPr="00F73FA4" w:rsidRDefault="00F73FA4" w:rsidP="00F73FA4">
      <w:pPr>
        <w:rPr>
          <w:rFonts w:ascii="Arial" w:eastAsia="Times New Roman" w:hAnsi="Arial" w:cs="Arial"/>
          <w:sz w:val="24"/>
          <w:szCs w:val="24"/>
        </w:rPr>
      </w:pPr>
    </w:p>
    <w:p w14:paraId="27CF8C41" w14:textId="77777777" w:rsidR="00225A4A" w:rsidRDefault="00225A4A" w:rsidP="00F73FA4">
      <w:pPr>
        <w:rPr>
          <w:rFonts w:ascii="Arial" w:eastAsia="Times New Roman" w:hAnsi="Arial" w:cs="Arial"/>
          <w:b/>
          <w:bCs/>
          <w:sz w:val="24"/>
          <w:szCs w:val="24"/>
          <w:u w:val="single"/>
        </w:rPr>
      </w:pPr>
    </w:p>
    <w:p w14:paraId="3D197A4C" w14:textId="77777777" w:rsidR="00225A4A" w:rsidRDefault="00225A4A" w:rsidP="00F73FA4">
      <w:pPr>
        <w:rPr>
          <w:rFonts w:ascii="Arial" w:eastAsia="Times New Roman" w:hAnsi="Arial" w:cs="Arial"/>
          <w:b/>
          <w:bCs/>
          <w:sz w:val="24"/>
          <w:szCs w:val="24"/>
          <w:u w:val="single"/>
        </w:rPr>
      </w:pPr>
    </w:p>
    <w:p w14:paraId="57835DAD" w14:textId="77777777" w:rsidR="00225A4A" w:rsidRDefault="00225A4A" w:rsidP="00F73FA4">
      <w:pPr>
        <w:rPr>
          <w:rFonts w:ascii="Arial" w:eastAsia="Times New Roman" w:hAnsi="Arial" w:cs="Arial"/>
          <w:b/>
          <w:bCs/>
          <w:sz w:val="24"/>
          <w:szCs w:val="24"/>
          <w:u w:val="single"/>
        </w:rPr>
      </w:pPr>
    </w:p>
    <w:p w14:paraId="4FF51305" w14:textId="77777777" w:rsidR="00225A4A" w:rsidRDefault="00225A4A" w:rsidP="00F73FA4">
      <w:pPr>
        <w:rPr>
          <w:rFonts w:ascii="Arial" w:eastAsia="Times New Roman" w:hAnsi="Arial" w:cs="Arial"/>
          <w:b/>
          <w:bCs/>
          <w:sz w:val="24"/>
          <w:szCs w:val="24"/>
          <w:u w:val="single"/>
        </w:rPr>
      </w:pPr>
    </w:p>
    <w:p w14:paraId="596D259D" w14:textId="77777777" w:rsidR="00225A4A" w:rsidRDefault="00225A4A" w:rsidP="00F73FA4">
      <w:pPr>
        <w:rPr>
          <w:rFonts w:ascii="Arial" w:eastAsia="Times New Roman" w:hAnsi="Arial" w:cs="Arial"/>
          <w:b/>
          <w:bCs/>
          <w:sz w:val="24"/>
          <w:szCs w:val="24"/>
          <w:u w:val="single"/>
        </w:rPr>
      </w:pPr>
    </w:p>
    <w:p w14:paraId="4482C638" w14:textId="77777777" w:rsidR="00225A4A" w:rsidRDefault="00225A4A" w:rsidP="00F73FA4">
      <w:pPr>
        <w:rPr>
          <w:rFonts w:ascii="Arial" w:eastAsia="Times New Roman" w:hAnsi="Arial" w:cs="Arial"/>
          <w:b/>
          <w:bCs/>
          <w:sz w:val="24"/>
          <w:szCs w:val="24"/>
          <w:u w:val="single"/>
        </w:rPr>
      </w:pPr>
    </w:p>
    <w:p w14:paraId="28D82463" w14:textId="77777777" w:rsidR="00225A4A" w:rsidRDefault="00225A4A" w:rsidP="00F73FA4">
      <w:pPr>
        <w:rPr>
          <w:rFonts w:ascii="Arial" w:eastAsia="Times New Roman" w:hAnsi="Arial" w:cs="Arial"/>
          <w:b/>
          <w:bCs/>
          <w:sz w:val="24"/>
          <w:szCs w:val="24"/>
          <w:u w:val="single"/>
        </w:rPr>
      </w:pPr>
    </w:p>
    <w:p w14:paraId="0E829E46" w14:textId="77777777" w:rsidR="00225A4A" w:rsidRDefault="00225A4A" w:rsidP="00F73FA4">
      <w:pPr>
        <w:rPr>
          <w:rFonts w:ascii="Arial" w:eastAsia="Times New Roman" w:hAnsi="Arial" w:cs="Arial"/>
          <w:b/>
          <w:bCs/>
          <w:sz w:val="24"/>
          <w:szCs w:val="24"/>
          <w:u w:val="single"/>
        </w:rPr>
      </w:pPr>
    </w:p>
    <w:p w14:paraId="1854DAF0" w14:textId="77777777" w:rsidR="00225A4A" w:rsidRDefault="00225A4A" w:rsidP="00F73FA4">
      <w:pPr>
        <w:rPr>
          <w:rFonts w:ascii="Arial" w:eastAsia="Times New Roman" w:hAnsi="Arial" w:cs="Arial"/>
          <w:b/>
          <w:bCs/>
          <w:sz w:val="24"/>
          <w:szCs w:val="24"/>
          <w:u w:val="single"/>
        </w:rPr>
      </w:pPr>
    </w:p>
    <w:p w14:paraId="2DABA2C3" w14:textId="43FE92DC" w:rsidR="00F73FA4" w:rsidRPr="00344900" w:rsidRDefault="00F73FA4" w:rsidP="00F73FA4">
      <w:pPr>
        <w:rPr>
          <w:rFonts w:ascii="Arial" w:eastAsia="Times New Roman" w:hAnsi="Arial" w:cs="Arial"/>
          <w:b/>
          <w:bCs/>
          <w:sz w:val="24"/>
          <w:szCs w:val="24"/>
          <w:u w:val="single"/>
        </w:rPr>
      </w:pPr>
      <w:r w:rsidRPr="00344900">
        <w:rPr>
          <w:rFonts w:ascii="Arial" w:eastAsia="Times New Roman" w:hAnsi="Arial" w:cs="Arial"/>
          <w:b/>
          <w:bCs/>
          <w:sz w:val="24"/>
          <w:szCs w:val="24"/>
          <w:u w:val="single"/>
        </w:rPr>
        <w:lastRenderedPageBreak/>
        <w:t>Mental Capacity ACT:</w:t>
      </w:r>
    </w:p>
    <w:p w14:paraId="2B230AEE" w14:textId="78F3BAF9" w:rsidR="00F73FA4" w:rsidRPr="00F73FA4" w:rsidRDefault="00F73FA4" w:rsidP="00F73FA4">
      <w:pPr>
        <w:pStyle w:val="ListParagraph"/>
        <w:numPr>
          <w:ilvl w:val="0"/>
          <w:numId w:val="15"/>
        </w:numPr>
        <w:rPr>
          <w:rFonts w:ascii="Arial" w:eastAsia="Times New Roman" w:hAnsi="Arial" w:cs="Arial"/>
          <w:szCs w:val="24"/>
        </w:rPr>
      </w:pPr>
      <w:bookmarkStart w:id="1" w:name="q106"/>
      <w:r w:rsidRPr="00F73FA4">
        <w:rPr>
          <w:rFonts w:ascii="Arial" w:hAnsi="Arial" w:cs="Arial"/>
          <w:color w:val="000000"/>
          <w:szCs w:val="24"/>
        </w:rPr>
        <w:t>We recognise that we need to assess the ability to give informed consent and comply with the Mental Capacity Act 2005</w:t>
      </w:r>
      <w:bookmarkEnd w:id="1"/>
      <w:r w:rsidRPr="00F73FA4">
        <w:rPr>
          <w:rFonts w:ascii="Arial" w:hAnsi="Arial" w:cs="Arial"/>
          <w:color w:val="000000"/>
          <w:szCs w:val="24"/>
        </w:rPr>
        <w:t xml:space="preserve"> for any young person attending N-able. </w:t>
      </w:r>
      <w:r>
        <w:rPr>
          <w:rFonts w:ascii="Arial" w:hAnsi="Arial" w:cs="Arial"/>
          <w:color w:val="000000"/>
          <w:szCs w:val="24"/>
        </w:rPr>
        <w:t>We aim to protect young vulnerable people over the age of 16yrs around decision-making. Every adult, whatever their disability, has the right to make their own decisions wherever possible. We endeavour to always support a young person to make their own decisions if they can</w:t>
      </w:r>
    </w:p>
    <w:p w14:paraId="7BC941E9" w14:textId="72F28F30" w:rsidR="00F73FA4" w:rsidRDefault="00F73FA4" w:rsidP="00F73FA4">
      <w:pPr>
        <w:ind w:left="820"/>
        <w:rPr>
          <w:rFonts w:ascii="Arial" w:eastAsia="Times New Roman" w:hAnsi="Arial" w:cs="Arial"/>
          <w:sz w:val="24"/>
          <w:szCs w:val="24"/>
        </w:rPr>
      </w:pPr>
    </w:p>
    <w:p w14:paraId="7A289F62" w14:textId="4AC4D26B" w:rsidR="00E04659" w:rsidRPr="004E1A5E" w:rsidRDefault="00F73FA4" w:rsidP="00E04659">
      <w:pPr>
        <w:rPr>
          <w:rFonts w:ascii="Arial" w:eastAsia="Times New Roman" w:hAnsi="Arial" w:cs="Arial"/>
          <w:sz w:val="24"/>
          <w:szCs w:val="24"/>
        </w:rPr>
      </w:pPr>
      <w:r>
        <w:rPr>
          <w:rFonts w:ascii="Arial" w:eastAsia="Times New Roman" w:hAnsi="Arial" w:cs="Arial"/>
          <w:sz w:val="24"/>
          <w:szCs w:val="24"/>
        </w:rPr>
        <w:t xml:space="preserve"> </w:t>
      </w:r>
      <w:r w:rsidR="00E04659" w:rsidRPr="004E1A5E">
        <w:rPr>
          <w:rFonts w:ascii="Arial" w:eastAsia="Times New Roman" w:hAnsi="Arial" w:cs="Arial"/>
          <w:sz w:val="24"/>
          <w:szCs w:val="24"/>
        </w:rPr>
        <w:t xml:space="preserve">If a disclosure is made by a child, young person or vulnerable adult then all staff </w:t>
      </w:r>
      <w:r>
        <w:rPr>
          <w:rFonts w:ascii="Arial" w:eastAsia="Times New Roman" w:hAnsi="Arial" w:cs="Arial"/>
          <w:sz w:val="24"/>
          <w:szCs w:val="24"/>
        </w:rPr>
        <w:t xml:space="preserve">   </w:t>
      </w:r>
      <w:r w:rsidR="00E04659" w:rsidRPr="004E1A5E">
        <w:rPr>
          <w:rFonts w:ascii="Arial" w:eastAsia="Times New Roman" w:hAnsi="Arial" w:cs="Arial"/>
          <w:sz w:val="24"/>
          <w:szCs w:val="24"/>
        </w:rPr>
        <w:t>must:</w:t>
      </w:r>
    </w:p>
    <w:p w14:paraId="03775D87" w14:textId="77777777" w:rsidR="00E04659" w:rsidRDefault="004E1A5E" w:rsidP="00E04659">
      <w:pPr>
        <w:pStyle w:val="ListParagraph"/>
        <w:numPr>
          <w:ilvl w:val="0"/>
          <w:numId w:val="13"/>
        </w:numPr>
        <w:rPr>
          <w:rFonts w:ascii="Arial" w:eastAsia="Times New Roman" w:hAnsi="Arial" w:cs="Arial"/>
          <w:szCs w:val="24"/>
        </w:rPr>
      </w:pPr>
      <w:r>
        <w:rPr>
          <w:rFonts w:ascii="Arial" w:eastAsia="Times New Roman" w:hAnsi="Arial" w:cs="Arial"/>
          <w:szCs w:val="24"/>
        </w:rPr>
        <w:t>F</w:t>
      </w:r>
      <w:r w:rsidR="00E04659">
        <w:rPr>
          <w:rFonts w:ascii="Arial" w:eastAsia="Times New Roman" w:hAnsi="Arial" w:cs="Arial"/>
          <w:szCs w:val="24"/>
        </w:rPr>
        <w:t>ind a space away from other children and listen to them carefully.</w:t>
      </w:r>
    </w:p>
    <w:p w14:paraId="154BBF50" w14:textId="77777777" w:rsidR="00E04659" w:rsidRDefault="004E1A5E" w:rsidP="00E04659">
      <w:pPr>
        <w:pStyle w:val="ListParagraph"/>
        <w:numPr>
          <w:ilvl w:val="0"/>
          <w:numId w:val="13"/>
        </w:numPr>
        <w:rPr>
          <w:rFonts w:ascii="Arial" w:eastAsia="Times New Roman" w:hAnsi="Arial" w:cs="Arial"/>
          <w:szCs w:val="24"/>
        </w:rPr>
      </w:pPr>
      <w:r>
        <w:rPr>
          <w:rFonts w:ascii="Arial" w:eastAsia="Times New Roman" w:hAnsi="Arial" w:cs="Arial"/>
          <w:szCs w:val="24"/>
        </w:rPr>
        <w:t>N</w:t>
      </w:r>
      <w:r w:rsidR="00E04659">
        <w:rPr>
          <w:rFonts w:ascii="Arial" w:eastAsia="Times New Roman" w:hAnsi="Arial" w:cs="Arial"/>
          <w:szCs w:val="24"/>
        </w:rPr>
        <w:t>ot promise</w:t>
      </w:r>
      <w:r>
        <w:rPr>
          <w:rFonts w:ascii="Arial" w:eastAsia="Times New Roman" w:hAnsi="Arial" w:cs="Arial"/>
          <w:szCs w:val="24"/>
        </w:rPr>
        <w:t xml:space="preserve"> </w:t>
      </w:r>
      <w:r w:rsidR="00E04659">
        <w:rPr>
          <w:rFonts w:ascii="Arial" w:eastAsia="Times New Roman" w:hAnsi="Arial" w:cs="Arial"/>
          <w:szCs w:val="24"/>
        </w:rPr>
        <w:t xml:space="preserve">the child, young person or vulnerable adult that you will not tell anyone but that you will take appropriate steps to keep them safe. </w:t>
      </w:r>
    </w:p>
    <w:p w14:paraId="15F72D8B" w14:textId="77777777" w:rsidR="00E04659" w:rsidRDefault="00E04659" w:rsidP="00E04659">
      <w:pPr>
        <w:pStyle w:val="ListParagraph"/>
        <w:numPr>
          <w:ilvl w:val="0"/>
          <w:numId w:val="13"/>
        </w:numPr>
        <w:rPr>
          <w:rFonts w:ascii="Arial" w:eastAsia="Times New Roman" w:hAnsi="Arial" w:cs="Arial"/>
          <w:szCs w:val="24"/>
        </w:rPr>
      </w:pPr>
      <w:r>
        <w:rPr>
          <w:rFonts w:ascii="Arial" w:eastAsia="Times New Roman" w:hAnsi="Arial" w:cs="Arial"/>
          <w:szCs w:val="24"/>
        </w:rPr>
        <w:t>Let the child, young person or vulnerable person use their own words to explain what has happened.</w:t>
      </w:r>
    </w:p>
    <w:p w14:paraId="469AD9EE" w14:textId="77777777" w:rsidR="00E04659" w:rsidRDefault="00E04659" w:rsidP="00E04659">
      <w:pPr>
        <w:pStyle w:val="ListParagraph"/>
        <w:numPr>
          <w:ilvl w:val="0"/>
          <w:numId w:val="13"/>
        </w:numPr>
        <w:rPr>
          <w:rFonts w:ascii="Arial" w:eastAsia="Times New Roman" w:hAnsi="Arial" w:cs="Arial"/>
          <w:szCs w:val="24"/>
        </w:rPr>
      </w:pPr>
      <w:r>
        <w:rPr>
          <w:rFonts w:ascii="Arial" w:eastAsia="Times New Roman" w:hAnsi="Arial" w:cs="Arial"/>
          <w:szCs w:val="24"/>
        </w:rPr>
        <w:t xml:space="preserve">Reassure them that you take what they are saying seriously, it is not their fault and they are doing the right thing. </w:t>
      </w:r>
    </w:p>
    <w:p w14:paraId="3DA74E49" w14:textId="77777777" w:rsidR="00E04659" w:rsidRDefault="004E1A5E" w:rsidP="00E04659">
      <w:pPr>
        <w:pStyle w:val="ListParagraph"/>
        <w:numPr>
          <w:ilvl w:val="0"/>
          <w:numId w:val="13"/>
        </w:numPr>
        <w:rPr>
          <w:rFonts w:ascii="Arial" w:eastAsia="Times New Roman" w:hAnsi="Arial" w:cs="Arial"/>
          <w:szCs w:val="24"/>
        </w:rPr>
      </w:pPr>
      <w:r>
        <w:rPr>
          <w:rFonts w:ascii="Arial" w:eastAsia="Times New Roman" w:hAnsi="Arial" w:cs="Arial"/>
          <w:szCs w:val="24"/>
        </w:rPr>
        <w:t>N</w:t>
      </w:r>
      <w:r w:rsidR="00E04659">
        <w:rPr>
          <w:rFonts w:ascii="Arial" w:eastAsia="Times New Roman" w:hAnsi="Arial" w:cs="Arial"/>
          <w:szCs w:val="24"/>
        </w:rPr>
        <w:t xml:space="preserve">ot leave the </w:t>
      </w:r>
      <w:r>
        <w:rPr>
          <w:rFonts w:ascii="Arial" w:eastAsia="Times New Roman" w:hAnsi="Arial" w:cs="Arial"/>
          <w:szCs w:val="24"/>
        </w:rPr>
        <w:t>student</w:t>
      </w:r>
      <w:r w:rsidR="00E04659">
        <w:rPr>
          <w:rFonts w:ascii="Arial" w:eastAsia="Times New Roman" w:hAnsi="Arial" w:cs="Arial"/>
          <w:szCs w:val="24"/>
        </w:rPr>
        <w:t xml:space="preserve"> in a distressed state. </w:t>
      </w:r>
      <w:r w:rsidR="00C24B68">
        <w:rPr>
          <w:rFonts w:ascii="Arial" w:eastAsia="Times New Roman" w:hAnsi="Arial" w:cs="Arial"/>
          <w:szCs w:val="24"/>
        </w:rPr>
        <w:t>If they seem at ease in your company</w:t>
      </w:r>
      <w:r w:rsidR="00E0236C">
        <w:rPr>
          <w:rFonts w:ascii="Arial" w:eastAsia="Times New Roman" w:hAnsi="Arial" w:cs="Arial"/>
          <w:szCs w:val="24"/>
        </w:rPr>
        <w:t>, stay with them</w:t>
      </w:r>
      <w:r w:rsidR="00636E25">
        <w:rPr>
          <w:rFonts w:ascii="Arial" w:eastAsia="Times New Roman" w:hAnsi="Arial" w:cs="Arial"/>
          <w:szCs w:val="24"/>
        </w:rPr>
        <w:t>.</w:t>
      </w:r>
    </w:p>
    <w:p w14:paraId="567323A8" w14:textId="77736DD6" w:rsidR="00636E25" w:rsidRDefault="00636E25" w:rsidP="00E04659">
      <w:pPr>
        <w:pStyle w:val="ListParagraph"/>
        <w:numPr>
          <w:ilvl w:val="0"/>
          <w:numId w:val="13"/>
        </w:numPr>
        <w:rPr>
          <w:rFonts w:ascii="Arial" w:eastAsia="Times New Roman" w:hAnsi="Arial" w:cs="Arial"/>
          <w:szCs w:val="24"/>
        </w:rPr>
      </w:pPr>
      <w:r>
        <w:rPr>
          <w:rFonts w:ascii="Arial" w:eastAsia="Times New Roman" w:hAnsi="Arial" w:cs="Arial"/>
          <w:szCs w:val="24"/>
        </w:rPr>
        <w:t xml:space="preserve">As soon as possible after the disclosure, record the information </w:t>
      </w:r>
      <w:r w:rsidR="00D63528">
        <w:rPr>
          <w:rFonts w:ascii="Arial" w:eastAsia="Times New Roman" w:hAnsi="Arial" w:cs="Arial"/>
          <w:szCs w:val="24"/>
        </w:rPr>
        <w:t>on the safeguarding form</w:t>
      </w:r>
      <w:r w:rsidR="00B53976">
        <w:rPr>
          <w:rFonts w:ascii="Arial" w:eastAsia="Times New Roman" w:hAnsi="Arial" w:cs="Arial"/>
          <w:szCs w:val="24"/>
        </w:rPr>
        <w:t xml:space="preserve">, </w:t>
      </w:r>
      <w:r>
        <w:rPr>
          <w:rFonts w:ascii="Arial" w:eastAsia="Times New Roman" w:hAnsi="Arial" w:cs="Arial"/>
          <w:szCs w:val="24"/>
        </w:rPr>
        <w:t xml:space="preserve">using the </w:t>
      </w:r>
      <w:r w:rsidR="004E1A5E">
        <w:rPr>
          <w:rFonts w:ascii="Arial" w:eastAsia="Times New Roman" w:hAnsi="Arial" w:cs="Arial"/>
          <w:szCs w:val="24"/>
        </w:rPr>
        <w:t>student’s own</w:t>
      </w:r>
      <w:r>
        <w:rPr>
          <w:rFonts w:ascii="Arial" w:eastAsia="Times New Roman" w:hAnsi="Arial" w:cs="Arial"/>
          <w:szCs w:val="24"/>
        </w:rPr>
        <w:t xml:space="preserve"> words and report it to your DSL or DDSL. Ensure the disclosure is recorded accurately and the record is stored away securely. </w:t>
      </w:r>
    </w:p>
    <w:p w14:paraId="1A2BB568" w14:textId="77777777" w:rsidR="004E1A5E" w:rsidRDefault="004E1A5E" w:rsidP="00E04659">
      <w:pPr>
        <w:pStyle w:val="ListParagraph"/>
        <w:numPr>
          <w:ilvl w:val="0"/>
          <w:numId w:val="13"/>
        </w:numPr>
        <w:rPr>
          <w:rFonts w:ascii="Arial" w:eastAsia="Times New Roman" w:hAnsi="Arial" w:cs="Arial"/>
          <w:szCs w:val="24"/>
        </w:rPr>
      </w:pPr>
      <w:r>
        <w:rPr>
          <w:rFonts w:ascii="Arial" w:eastAsia="Times New Roman" w:hAnsi="Arial" w:cs="Arial"/>
          <w:szCs w:val="24"/>
        </w:rPr>
        <w:t xml:space="preserve">Ensure that the person making the disclosure does not leave if they are at any risk of harm when leaving the setting, this must be reported immediately. </w:t>
      </w:r>
    </w:p>
    <w:p w14:paraId="35BBA6E0" w14:textId="77777777" w:rsidR="00DB6616" w:rsidRPr="00DB6616" w:rsidRDefault="00DB6616" w:rsidP="00DB6616">
      <w:pPr>
        <w:rPr>
          <w:rFonts w:ascii="Arial" w:eastAsia="Times New Roman" w:hAnsi="Arial" w:cs="Arial"/>
          <w:b/>
          <w:bCs/>
          <w:szCs w:val="24"/>
          <w:u w:val="single"/>
        </w:rPr>
      </w:pPr>
    </w:p>
    <w:p w14:paraId="40280ECC" w14:textId="191F87C0" w:rsidR="00DB6616" w:rsidRPr="00B261AB" w:rsidRDefault="00DB6616" w:rsidP="00DB6616">
      <w:pPr>
        <w:rPr>
          <w:rFonts w:ascii="Arial" w:eastAsia="Times New Roman" w:hAnsi="Arial" w:cs="Arial"/>
          <w:b/>
          <w:bCs/>
          <w:szCs w:val="24"/>
          <w:u w:val="single"/>
        </w:rPr>
      </w:pPr>
      <w:r w:rsidRPr="00DB6616">
        <w:rPr>
          <w:rFonts w:ascii="Arial" w:eastAsia="Times New Roman" w:hAnsi="Arial" w:cs="Arial"/>
          <w:b/>
          <w:bCs/>
          <w:szCs w:val="24"/>
          <w:u w:val="single"/>
        </w:rPr>
        <w:t>Low Level Concerns</w:t>
      </w:r>
    </w:p>
    <w:p w14:paraId="542A5508" w14:textId="77777777" w:rsidR="00DB6616" w:rsidRDefault="00DB6616" w:rsidP="00DB6616">
      <w:pPr>
        <w:pStyle w:val="ListParagraph"/>
        <w:numPr>
          <w:ilvl w:val="0"/>
          <w:numId w:val="16"/>
        </w:numPr>
        <w:spacing w:after="160" w:line="240" w:lineRule="auto"/>
        <w:rPr>
          <w:rFonts w:cs="Poppins"/>
          <w:color w:val="000000" w:themeColor="text1"/>
        </w:rPr>
      </w:pPr>
      <w:r>
        <w:rPr>
          <w:rFonts w:cs="Poppins"/>
          <w:color w:val="000000" w:themeColor="text1"/>
        </w:rPr>
        <w:t xml:space="preserve">Low Level concerns are made to the DSL or Manager/HR. </w:t>
      </w:r>
    </w:p>
    <w:p w14:paraId="770D0319" w14:textId="77777777" w:rsidR="00DB6616" w:rsidRDefault="00DB6616" w:rsidP="00DB6616">
      <w:pPr>
        <w:pStyle w:val="ListParagraph"/>
        <w:numPr>
          <w:ilvl w:val="0"/>
          <w:numId w:val="16"/>
        </w:numPr>
        <w:spacing w:after="160" w:line="240" w:lineRule="auto"/>
        <w:rPr>
          <w:rFonts w:cs="Poppins"/>
          <w:color w:val="000000" w:themeColor="text1"/>
        </w:rPr>
      </w:pPr>
      <w:r>
        <w:rPr>
          <w:rFonts w:cs="Poppins"/>
          <w:color w:val="000000" w:themeColor="text1"/>
        </w:rPr>
        <w:t>Context is then investigated and consider any previous concerns.</w:t>
      </w:r>
    </w:p>
    <w:p w14:paraId="493CC533" w14:textId="77777777" w:rsidR="00DB6616" w:rsidRDefault="00DB6616" w:rsidP="00DB6616">
      <w:pPr>
        <w:pStyle w:val="ListParagraph"/>
        <w:numPr>
          <w:ilvl w:val="0"/>
          <w:numId w:val="16"/>
        </w:numPr>
        <w:spacing w:after="160" w:line="240" w:lineRule="auto"/>
        <w:rPr>
          <w:rFonts w:cs="Poppins"/>
          <w:color w:val="000000" w:themeColor="text1"/>
        </w:rPr>
      </w:pPr>
      <w:r>
        <w:rPr>
          <w:rFonts w:cs="Poppins"/>
          <w:color w:val="000000" w:themeColor="text1"/>
        </w:rPr>
        <w:t xml:space="preserve">Then we decide on action moving forward. There is no further action if context has been accepted as not being a </w:t>
      </w:r>
      <w:proofErr w:type="gramStart"/>
      <w:r>
        <w:rPr>
          <w:rFonts w:cs="Poppins"/>
          <w:color w:val="000000" w:themeColor="text1"/>
        </w:rPr>
        <w:t>low level</w:t>
      </w:r>
      <w:proofErr w:type="gramEnd"/>
      <w:r>
        <w:rPr>
          <w:rFonts w:cs="Poppins"/>
          <w:color w:val="000000" w:themeColor="text1"/>
        </w:rPr>
        <w:t xml:space="preserve"> concern.</w:t>
      </w:r>
    </w:p>
    <w:p w14:paraId="3B661DC1" w14:textId="77777777" w:rsidR="00DB6616" w:rsidRDefault="00DB6616" w:rsidP="00DB6616">
      <w:pPr>
        <w:pStyle w:val="ListParagraph"/>
        <w:numPr>
          <w:ilvl w:val="0"/>
          <w:numId w:val="16"/>
        </w:numPr>
        <w:spacing w:after="160" w:line="240" w:lineRule="auto"/>
        <w:rPr>
          <w:rFonts w:cs="Poppins"/>
          <w:color w:val="000000" w:themeColor="text1"/>
        </w:rPr>
      </w:pPr>
      <w:r>
        <w:rPr>
          <w:rFonts w:cs="Poppins"/>
          <w:color w:val="000000" w:themeColor="text1"/>
        </w:rPr>
        <w:t>We then discuss with the person named on how their behaviour has come across and decide on whether additional training is needed or should be in place.</w:t>
      </w:r>
    </w:p>
    <w:p w14:paraId="579041FD" w14:textId="77777777" w:rsidR="00DB6616" w:rsidRPr="00C318DE" w:rsidRDefault="00DB6616" w:rsidP="00DB6616">
      <w:pPr>
        <w:pStyle w:val="ListParagraph"/>
        <w:numPr>
          <w:ilvl w:val="0"/>
          <w:numId w:val="16"/>
        </w:numPr>
        <w:spacing w:after="160" w:line="240" w:lineRule="auto"/>
        <w:rPr>
          <w:rFonts w:cs="Poppins"/>
          <w:color w:val="000000" w:themeColor="text1"/>
        </w:rPr>
      </w:pPr>
      <w:r>
        <w:rPr>
          <w:rFonts w:cs="Poppins"/>
          <w:color w:val="000000" w:themeColor="text1"/>
        </w:rPr>
        <w:t xml:space="preserve">High risk concerns should </w:t>
      </w:r>
      <w:proofErr w:type="gramStart"/>
      <w:r>
        <w:rPr>
          <w:rFonts w:cs="Poppins"/>
          <w:color w:val="000000" w:themeColor="text1"/>
        </w:rPr>
        <w:t>brought immediately</w:t>
      </w:r>
      <w:proofErr w:type="gramEnd"/>
      <w:r>
        <w:rPr>
          <w:rFonts w:cs="Poppins"/>
          <w:color w:val="000000" w:themeColor="text1"/>
        </w:rPr>
        <w:t xml:space="preserve"> to the DSL or Manager/HR</w:t>
      </w:r>
    </w:p>
    <w:p w14:paraId="54406EAF" w14:textId="72886406" w:rsidR="00DB6616" w:rsidRPr="00CA1D1F" w:rsidRDefault="00DB6616" w:rsidP="00DB6616">
      <w:pPr>
        <w:pStyle w:val="ListParagraph"/>
        <w:numPr>
          <w:ilvl w:val="0"/>
          <w:numId w:val="16"/>
        </w:numPr>
        <w:spacing w:after="160" w:line="240" w:lineRule="auto"/>
        <w:rPr>
          <w:rFonts w:cs="Poppins"/>
        </w:rPr>
      </w:pPr>
      <w:r>
        <w:rPr>
          <w:rFonts w:cs="Poppins"/>
          <w:color w:val="000000" w:themeColor="text1"/>
        </w:rPr>
        <w:t>Write up the concerns or narrative if the child has confided in you.</w:t>
      </w:r>
    </w:p>
    <w:p w14:paraId="46E31F5E" w14:textId="77777777" w:rsidR="00DB6616" w:rsidRPr="00CA1D1F" w:rsidRDefault="00DB6616" w:rsidP="00DB6616">
      <w:pPr>
        <w:pStyle w:val="ListParagraph"/>
        <w:numPr>
          <w:ilvl w:val="0"/>
          <w:numId w:val="16"/>
        </w:numPr>
        <w:spacing w:after="160" w:line="240" w:lineRule="auto"/>
        <w:rPr>
          <w:rFonts w:cs="Poppins"/>
        </w:rPr>
      </w:pPr>
      <w:r>
        <w:rPr>
          <w:rFonts w:cs="Poppins"/>
          <w:color w:val="000000" w:themeColor="text1"/>
        </w:rPr>
        <w:t>Don’t try to solve the situation yourself or confront anyone.</w:t>
      </w:r>
    </w:p>
    <w:p w14:paraId="1237334A" w14:textId="77777777" w:rsidR="00DB6616" w:rsidRPr="00CA1D1F" w:rsidRDefault="00DB6616" w:rsidP="00DB6616">
      <w:pPr>
        <w:pStyle w:val="ListParagraph"/>
        <w:numPr>
          <w:ilvl w:val="0"/>
          <w:numId w:val="16"/>
        </w:numPr>
        <w:spacing w:after="160" w:line="240" w:lineRule="auto"/>
        <w:rPr>
          <w:rFonts w:cs="Poppins"/>
        </w:rPr>
      </w:pPr>
      <w:r>
        <w:rPr>
          <w:rFonts w:cs="Poppins"/>
          <w:color w:val="000000" w:themeColor="text1"/>
        </w:rPr>
        <w:t>Remember to take all claims seriously if someone shares concerns</w:t>
      </w:r>
    </w:p>
    <w:p w14:paraId="6AB76510" w14:textId="77777777" w:rsidR="00DB6616" w:rsidRPr="00CA1D1F" w:rsidRDefault="00DB6616" w:rsidP="00DB6616">
      <w:pPr>
        <w:pStyle w:val="ListParagraph"/>
        <w:numPr>
          <w:ilvl w:val="0"/>
          <w:numId w:val="16"/>
        </w:numPr>
        <w:spacing w:after="160" w:line="240" w:lineRule="auto"/>
        <w:rPr>
          <w:rFonts w:cs="Poppins"/>
        </w:rPr>
      </w:pPr>
      <w:r>
        <w:rPr>
          <w:rFonts w:cs="Poppins"/>
          <w:color w:val="000000" w:themeColor="text1"/>
        </w:rPr>
        <w:t>Don’t disclose any information to non-relevant parties</w:t>
      </w:r>
    </w:p>
    <w:p w14:paraId="18AD0615" w14:textId="77777777" w:rsidR="00DB6616" w:rsidRPr="00F67EC6" w:rsidRDefault="00DB6616" w:rsidP="00DB6616">
      <w:pPr>
        <w:pStyle w:val="ListParagraph"/>
        <w:numPr>
          <w:ilvl w:val="0"/>
          <w:numId w:val="16"/>
        </w:numPr>
        <w:spacing w:after="160" w:line="240" w:lineRule="auto"/>
        <w:rPr>
          <w:rFonts w:cs="Poppins"/>
        </w:rPr>
      </w:pPr>
      <w:r>
        <w:rPr>
          <w:rFonts w:cs="Poppins"/>
          <w:color w:val="000000" w:themeColor="text1"/>
        </w:rPr>
        <w:t>Contact the DSL immediately to inform them. The DSL will then contact the police or simply provide further information.</w:t>
      </w:r>
    </w:p>
    <w:p w14:paraId="40CF235A" w14:textId="77777777" w:rsidR="00DB6616" w:rsidRPr="00F67EC6" w:rsidRDefault="00DB6616" w:rsidP="00DB6616">
      <w:pPr>
        <w:pStyle w:val="ListParagraph"/>
        <w:numPr>
          <w:ilvl w:val="0"/>
          <w:numId w:val="16"/>
        </w:numPr>
        <w:spacing w:after="160" w:line="240" w:lineRule="auto"/>
        <w:rPr>
          <w:rFonts w:cs="Poppins"/>
        </w:rPr>
      </w:pPr>
      <w:r>
        <w:rPr>
          <w:rFonts w:cs="Poppins"/>
          <w:color w:val="000000" w:themeColor="text1"/>
        </w:rPr>
        <w:t xml:space="preserve">After the disclosure or concern make a report of what you have seen or heard and any evidence that would support your claim. </w:t>
      </w:r>
    </w:p>
    <w:p w14:paraId="19DB144D" w14:textId="0834E5D7" w:rsidR="00617CC5" w:rsidRPr="00B261AB" w:rsidRDefault="00DB6616" w:rsidP="00B261AB">
      <w:pPr>
        <w:rPr>
          <w:rFonts w:ascii="Arial" w:eastAsia="Times New Roman" w:hAnsi="Arial" w:cs="Arial"/>
          <w:szCs w:val="24"/>
        </w:rPr>
      </w:pPr>
      <w:r>
        <w:rPr>
          <w:rFonts w:cs="Poppins"/>
          <w:color w:val="000000" w:themeColor="text1"/>
        </w:rPr>
        <w:t>Report what you have seen or heard to your DSL who will then take the issue further if they see fit.</w:t>
      </w:r>
    </w:p>
    <w:p w14:paraId="1F2A832F" w14:textId="77777777" w:rsidR="00225A4A" w:rsidRDefault="00225A4A" w:rsidP="00BB200D">
      <w:pPr>
        <w:spacing w:after="300" w:line="360" w:lineRule="atLeast"/>
        <w:rPr>
          <w:rFonts w:ascii="Arial" w:hAnsi="Arial" w:cs="Arial"/>
          <w:b/>
          <w:bCs/>
          <w:color w:val="000000" w:themeColor="text1"/>
          <w:sz w:val="24"/>
          <w:szCs w:val="24"/>
          <w:u w:val="single"/>
        </w:rPr>
      </w:pPr>
    </w:p>
    <w:p w14:paraId="04A68653" w14:textId="0A5FFAF0" w:rsidR="00E70696" w:rsidRPr="00344900" w:rsidRDefault="00BB200D" w:rsidP="00BB200D">
      <w:pPr>
        <w:spacing w:after="300" w:line="360" w:lineRule="atLeast"/>
        <w:rPr>
          <w:rFonts w:ascii="Arial" w:hAnsi="Arial" w:cs="Arial"/>
          <w:b/>
          <w:bCs/>
          <w:color w:val="000000" w:themeColor="text1"/>
          <w:sz w:val="24"/>
          <w:szCs w:val="24"/>
          <w:u w:val="single"/>
        </w:rPr>
      </w:pPr>
      <w:r w:rsidRPr="00344900">
        <w:rPr>
          <w:rFonts w:ascii="Arial" w:hAnsi="Arial" w:cs="Arial"/>
          <w:b/>
          <w:bCs/>
          <w:color w:val="000000" w:themeColor="text1"/>
          <w:sz w:val="24"/>
          <w:szCs w:val="24"/>
          <w:u w:val="single"/>
        </w:rPr>
        <w:lastRenderedPageBreak/>
        <w:t>Making a referral</w:t>
      </w:r>
    </w:p>
    <w:p w14:paraId="037BC20C" w14:textId="77777777" w:rsidR="00E70696" w:rsidRPr="007C2A16" w:rsidRDefault="00BB200D" w:rsidP="00BB200D">
      <w:pPr>
        <w:spacing w:after="300" w:line="360" w:lineRule="atLeast"/>
        <w:rPr>
          <w:rFonts w:ascii="Arial" w:eastAsia="Times New Roman" w:hAnsi="Arial" w:cs="Arial"/>
          <w:sz w:val="24"/>
          <w:szCs w:val="24"/>
        </w:rPr>
      </w:pPr>
      <w:r w:rsidRPr="007C2A16">
        <w:rPr>
          <w:rFonts w:ascii="Arial" w:eastAsia="Times New Roman" w:hAnsi="Arial" w:cs="Arial"/>
          <w:sz w:val="24"/>
          <w:szCs w:val="24"/>
        </w:rPr>
        <w:t xml:space="preserve">If you think a child is in immediate danger, contact the police on </w:t>
      </w:r>
      <w:r w:rsidRPr="007C2A16">
        <w:rPr>
          <w:rFonts w:ascii="Arial" w:eastAsia="Times New Roman" w:hAnsi="Arial" w:cs="Arial"/>
          <w:b/>
          <w:bCs/>
          <w:sz w:val="24"/>
          <w:szCs w:val="24"/>
        </w:rPr>
        <w:t>999</w:t>
      </w:r>
      <w:r w:rsidRPr="007C2A16">
        <w:rPr>
          <w:rFonts w:ascii="Arial" w:eastAsia="Times New Roman" w:hAnsi="Arial" w:cs="Arial"/>
          <w:sz w:val="24"/>
          <w:szCs w:val="24"/>
        </w:rPr>
        <w:t xml:space="preserve">. </w:t>
      </w:r>
    </w:p>
    <w:p w14:paraId="3DCFFA0F" w14:textId="77777777" w:rsidR="00E70696" w:rsidRPr="007C2A16" w:rsidRDefault="00E70696" w:rsidP="00E70696">
      <w:pPr>
        <w:pStyle w:val="NormalWeb"/>
        <w:jc w:val="both"/>
        <w:rPr>
          <w:rFonts w:ascii="Arial" w:hAnsi="Arial" w:cs="Arial"/>
          <w:color w:val="000000" w:themeColor="text1"/>
        </w:rPr>
      </w:pPr>
      <w:r w:rsidRPr="007C2A16">
        <w:rPr>
          <w:rFonts w:ascii="Arial" w:hAnsi="Arial" w:cs="Arial"/>
        </w:rPr>
        <w:t xml:space="preserve">Once you have established that there is a safeguarding concern, you have a duty to make a referral to </w:t>
      </w:r>
      <w:r w:rsidR="00BB200D" w:rsidRPr="007C2A16">
        <w:rPr>
          <w:rFonts w:ascii="Arial" w:hAnsi="Arial" w:cs="Arial"/>
        </w:rPr>
        <w:t>share your concerns.</w:t>
      </w:r>
      <w:r w:rsidRPr="007C2A16">
        <w:rPr>
          <w:rFonts w:ascii="Arial" w:hAnsi="Arial" w:cs="Arial"/>
          <w:color w:val="000000" w:themeColor="text1"/>
        </w:rPr>
        <w:t xml:space="preserve"> </w:t>
      </w:r>
    </w:p>
    <w:p w14:paraId="6EB8F806" w14:textId="77777777" w:rsidR="00E70696" w:rsidRPr="007C2A16" w:rsidRDefault="00E70696" w:rsidP="00E70696">
      <w:pPr>
        <w:pStyle w:val="NormalWeb"/>
        <w:jc w:val="both"/>
        <w:rPr>
          <w:rFonts w:ascii="Arial" w:hAnsi="Arial" w:cs="Arial"/>
          <w:color w:val="000000" w:themeColor="text1"/>
        </w:rPr>
      </w:pPr>
      <w:r w:rsidRPr="007C2A16">
        <w:rPr>
          <w:rFonts w:ascii="Arial" w:hAnsi="Arial" w:cs="Arial"/>
          <w:color w:val="000000" w:themeColor="text1"/>
        </w:rPr>
        <w:t xml:space="preserve">Prior to making a referral, you will need to gather as much information as you can about the allegation, and complete as much of the Safeguarding </w:t>
      </w:r>
      <w:r w:rsidR="00F91AEA" w:rsidRPr="007C2A16">
        <w:rPr>
          <w:rFonts w:ascii="Arial" w:hAnsi="Arial" w:cs="Arial"/>
          <w:color w:val="000000" w:themeColor="text1"/>
        </w:rPr>
        <w:t>f</w:t>
      </w:r>
      <w:r w:rsidRPr="007C2A16">
        <w:rPr>
          <w:rFonts w:ascii="Arial" w:hAnsi="Arial" w:cs="Arial"/>
          <w:color w:val="000000" w:themeColor="text1"/>
        </w:rPr>
        <w:t xml:space="preserve">orm as possible. Lack of access to the necessary information should NOT delay the referral. </w:t>
      </w:r>
    </w:p>
    <w:p w14:paraId="490FF192" w14:textId="77777777" w:rsidR="00F91AEA" w:rsidRPr="007C2A16" w:rsidRDefault="00E70696" w:rsidP="00F91AEA">
      <w:pPr>
        <w:pStyle w:val="NormalWeb"/>
        <w:rPr>
          <w:rFonts w:ascii="Arial" w:hAnsi="Arial" w:cs="Arial"/>
          <w:lang w:val="en"/>
        </w:rPr>
      </w:pPr>
      <w:r w:rsidRPr="007C2A16">
        <w:rPr>
          <w:rFonts w:ascii="Arial" w:hAnsi="Arial" w:cs="Arial"/>
          <w:bCs/>
        </w:rPr>
        <w:t>Contact your local child protection services</w:t>
      </w:r>
      <w:r w:rsidR="00F91AEA" w:rsidRPr="007C2A16">
        <w:rPr>
          <w:rFonts w:ascii="Arial" w:hAnsi="Arial" w:cs="Arial"/>
        </w:rPr>
        <w:t>,</w:t>
      </w:r>
      <w:r w:rsidR="00F91AEA" w:rsidRPr="007C2A16">
        <w:rPr>
          <w:rFonts w:ascii="Arial" w:hAnsi="Arial" w:cs="Arial"/>
          <w:lang w:val="en"/>
        </w:rPr>
        <w:t xml:space="preserve"> </w:t>
      </w:r>
      <w:r w:rsidR="00F91AEA" w:rsidRPr="007C2A16">
        <w:rPr>
          <w:rFonts w:ascii="Arial" w:hAnsi="Arial" w:cs="Arial"/>
          <w:b/>
          <w:bCs/>
          <w:lang w:val="en"/>
        </w:rPr>
        <w:t>Family Front Door.</w:t>
      </w:r>
    </w:p>
    <w:p w14:paraId="03B33D64" w14:textId="77777777" w:rsidR="00F91AEA" w:rsidRPr="007C2A16" w:rsidRDefault="00F91AEA" w:rsidP="00F91AEA">
      <w:pPr>
        <w:spacing w:before="100" w:beforeAutospacing="1" w:after="100" w:afterAutospacing="1" w:line="240" w:lineRule="auto"/>
        <w:rPr>
          <w:rFonts w:ascii="Arial" w:eastAsia="Times New Roman" w:hAnsi="Arial" w:cs="Arial"/>
          <w:sz w:val="24"/>
          <w:szCs w:val="24"/>
          <w:lang w:val="en"/>
        </w:rPr>
      </w:pPr>
      <w:r w:rsidRPr="007C2A16">
        <w:rPr>
          <w:rFonts w:ascii="Arial" w:eastAsia="Times New Roman" w:hAnsi="Arial" w:cs="Arial"/>
          <w:sz w:val="24"/>
          <w:szCs w:val="24"/>
          <w:lang w:val="en"/>
        </w:rPr>
        <w:t>Monday to Thursday from 9.00am to 5.00pm and Fridays from 9.00am to 4.30pm. telephone: </w:t>
      </w:r>
      <w:hyperlink r:id="rId8" w:history="1">
        <w:r w:rsidRPr="007C2A16">
          <w:rPr>
            <w:rFonts w:ascii="Arial" w:eastAsia="Times New Roman" w:hAnsi="Arial" w:cs="Arial"/>
            <w:color w:val="0000FF"/>
            <w:sz w:val="24"/>
            <w:szCs w:val="24"/>
            <w:u w:val="single"/>
            <w:lang w:val="en"/>
          </w:rPr>
          <w:t>01905 822666</w:t>
        </w:r>
      </w:hyperlink>
    </w:p>
    <w:p w14:paraId="10B8403C" w14:textId="09E7B536" w:rsidR="00E12AF8" w:rsidRDefault="00F91AEA" w:rsidP="00C21B68">
      <w:pPr>
        <w:spacing w:before="100" w:beforeAutospacing="1" w:after="100" w:afterAutospacing="1" w:line="240" w:lineRule="auto"/>
        <w:rPr>
          <w:rFonts w:ascii="Arial" w:eastAsia="Times New Roman" w:hAnsi="Arial" w:cs="Arial"/>
          <w:color w:val="0000FF"/>
          <w:sz w:val="24"/>
          <w:szCs w:val="24"/>
          <w:u w:val="single"/>
          <w:lang w:val="en"/>
        </w:rPr>
      </w:pPr>
      <w:r w:rsidRPr="007C2A16">
        <w:rPr>
          <w:rFonts w:ascii="Arial" w:eastAsia="Times New Roman" w:hAnsi="Arial" w:cs="Arial"/>
          <w:sz w:val="24"/>
          <w:szCs w:val="24"/>
          <w:lang w:val="en"/>
        </w:rPr>
        <w:t xml:space="preserve">For assistance </w:t>
      </w:r>
      <w:r w:rsidRPr="007C2A16">
        <w:rPr>
          <w:rFonts w:ascii="Arial" w:eastAsia="Times New Roman" w:hAnsi="Arial" w:cs="Arial"/>
          <w:b/>
          <w:bCs/>
          <w:sz w:val="24"/>
          <w:szCs w:val="24"/>
          <w:lang w:val="en"/>
        </w:rPr>
        <w:t>out of office hours</w:t>
      </w:r>
      <w:r w:rsidRPr="007C2A16">
        <w:rPr>
          <w:rFonts w:ascii="Arial" w:eastAsia="Times New Roman" w:hAnsi="Arial" w:cs="Arial"/>
          <w:sz w:val="24"/>
          <w:szCs w:val="24"/>
          <w:lang w:val="en"/>
        </w:rPr>
        <w:t xml:space="preserve"> (weekdays and all day at weekends and bank holidays): telephone: </w:t>
      </w:r>
      <w:r w:rsidRPr="007C2A16">
        <w:rPr>
          <w:rFonts w:ascii="Arial" w:eastAsia="Times New Roman" w:hAnsi="Arial" w:cs="Arial"/>
          <w:color w:val="0000FF"/>
          <w:sz w:val="24"/>
          <w:szCs w:val="24"/>
          <w:u w:val="single"/>
          <w:lang w:val="en"/>
        </w:rPr>
        <w:t>01905 768020</w:t>
      </w:r>
    </w:p>
    <w:p w14:paraId="15F47064" w14:textId="5D8879E1" w:rsidR="00E12AF8" w:rsidRDefault="00E12AF8" w:rsidP="00C21B68">
      <w:pPr>
        <w:spacing w:before="100" w:beforeAutospacing="1" w:after="100" w:afterAutospacing="1" w:line="240" w:lineRule="auto"/>
        <w:rPr>
          <w:rFonts w:ascii="Arial" w:eastAsia="Times New Roman" w:hAnsi="Arial" w:cs="Arial"/>
          <w:color w:val="0000FF"/>
          <w:sz w:val="24"/>
          <w:szCs w:val="24"/>
          <w:u w:val="single"/>
          <w:lang w:val="en"/>
        </w:rPr>
      </w:pPr>
    </w:p>
    <w:p w14:paraId="7AFDECD6" w14:textId="77777777" w:rsidR="00225A4A" w:rsidRDefault="00225A4A" w:rsidP="00C21B68">
      <w:pPr>
        <w:spacing w:before="100" w:beforeAutospacing="1" w:after="100" w:afterAutospacing="1" w:line="240" w:lineRule="auto"/>
        <w:rPr>
          <w:rFonts w:ascii="Arial" w:eastAsia="Times New Roman" w:hAnsi="Arial" w:cs="Arial"/>
          <w:color w:val="0000FF"/>
          <w:sz w:val="24"/>
          <w:szCs w:val="24"/>
          <w:u w:val="single"/>
          <w:lang w:val="en"/>
        </w:rPr>
      </w:pPr>
    </w:p>
    <w:p w14:paraId="4515ACAA" w14:textId="77777777" w:rsidR="00225A4A" w:rsidRDefault="00225A4A" w:rsidP="00C21B68">
      <w:pPr>
        <w:spacing w:before="100" w:beforeAutospacing="1" w:after="100" w:afterAutospacing="1" w:line="240" w:lineRule="auto"/>
        <w:rPr>
          <w:rFonts w:ascii="Arial" w:eastAsia="Times New Roman" w:hAnsi="Arial" w:cs="Arial"/>
          <w:color w:val="0000FF"/>
          <w:sz w:val="24"/>
          <w:szCs w:val="24"/>
          <w:u w:val="single"/>
          <w:lang w:val="en"/>
        </w:rPr>
      </w:pPr>
    </w:p>
    <w:p w14:paraId="3AEBEC0C" w14:textId="77777777" w:rsidR="00225A4A" w:rsidRDefault="00225A4A" w:rsidP="00C21B68">
      <w:pPr>
        <w:spacing w:before="100" w:beforeAutospacing="1" w:after="100" w:afterAutospacing="1" w:line="240" w:lineRule="auto"/>
        <w:rPr>
          <w:rFonts w:ascii="Arial" w:eastAsia="Times New Roman" w:hAnsi="Arial" w:cs="Arial"/>
          <w:color w:val="0000FF"/>
          <w:sz w:val="24"/>
          <w:szCs w:val="24"/>
          <w:u w:val="single"/>
          <w:lang w:val="en"/>
        </w:rPr>
      </w:pPr>
    </w:p>
    <w:p w14:paraId="1F8BDB53" w14:textId="77777777" w:rsidR="00225A4A" w:rsidRDefault="00225A4A" w:rsidP="00C21B68">
      <w:pPr>
        <w:spacing w:before="100" w:beforeAutospacing="1" w:after="100" w:afterAutospacing="1" w:line="240" w:lineRule="auto"/>
        <w:rPr>
          <w:rFonts w:ascii="Arial" w:eastAsia="Times New Roman" w:hAnsi="Arial" w:cs="Arial"/>
          <w:color w:val="0000FF"/>
          <w:sz w:val="24"/>
          <w:szCs w:val="24"/>
          <w:u w:val="single"/>
          <w:lang w:val="en"/>
        </w:rPr>
      </w:pPr>
    </w:p>
    <w:p w14:paraId="1A440D29" w14:textId="77777777" w:rsidR="00225A4A" w:rsidRDefault="00225A4A" w:rsidP="00C21B68">
      <w:pPr>
        <w:spacing w:before="100" w:beforeAutospacing="1" w:after="100" w:afterAutospacing="1" w:line="240" w:lineRule="auto"/>
        <w:rPr>
          <w:rFonts w:ascii="Arial" w:eastAsia="Times New Roman" w:hAnsi="Arial" w:cs="Arial"/>
          <w:color w:val="0000FF"/>
          <w:sz w:val="24"/>
          <w:szCs w:val="24"/>
          <w:u w:val="single"/>
          <w:lang w:val="en"/>
        </w:rPr>
      </w:pPr>
    </w:p>
    <w:p w14:paraId="5012D844" w14:textId="77777777" w:rsidR="00225A4A" w:rsidRDefault="00225A4A" w:rsidP="00C21B68">
      <w:pPr>
        <w:spacing w:before="100" w:beforeAutospacing="1" w:after="100" w:afterAutospacing="1" w:line="240" w:lineRule="auto"/>
        <w:rPr>
          <w:rFonts w:ascii="Arial" w:eastAsia="Times New Roman" w:hAnsi="Arial" w:cs="Arial"/>
          <w:color w:val="0000FF"/>
          <w:sz w:val="24"/>
          <w:szCs w:val="24"/>
          <w:u w:val="single"/>
          <w:lang w:val="en"/>
        </w:rPr>
      </w:pPr>
    </w:p>
    <w:p w14:paraId="4E28E134" w14:textId="77777777" w:rsidR="00225A4A" w:rsidRDefault="00225A4A" w:rsidP="00C21B68">
      <w:pPr>
        <w:spacing w:before="100" w:beforeAutospacing="1" w:after="100" w:afterAutospacing="1" w:line="240" w:lineRule="auto"/>
        <w:rPr>
          <w:rFonts w:ascii="Arial" w:eastAsia="Times New Roman" w:hAnsi="Arial" w:cs="Arial"/>
          <w:color w:val="0000FF"/>
          <w:sz w:val="24"/>
          <w:szCs w:val="24"/>
          <w:u w:val="single"/>
          <w:lang w:val="en"/>
        </w:rPr>
      </w:pPr>
    </w:p>
    <w:p w14:paraId="6C55DEB1" w14:textId="77777777" w:rsidR="00225A4A" w:rsidRDefault="00225A4A" w:rsidP="00C21B68">
      <w:pPr>
        <w:spacing w:before="100" w:beforeAutospacing="1" w:after="100" w:afterAutospacing="1" w:line="240" w:lineRule="auto"/>
        <w:rPr>
          <w:rFonts w:ascii="Arial" w:eastAsia="Times New Roman" w:hAnsi="Arial" w:cs="Arial"/>
          <w:color w:val="0000FF"/>
          <w:sz w:val="24"/>
          <w:szCs w:val="24"/>
          <w:u w:val="single"/>
          <w:lang w:val="en"/>
        </w:rPr>
      </w:pPr>
    </w:p>
    <w:p w14:paraId="690DCC82" w14:textId="77777777" w:rsidR="00225A4A" w:rsidRDefault="00225A4A" w:rsidP="00C21B68">
      <w:pPr>
        <w:spacing w:before="100" w:beforeAutospacing="1" w:after="100" w:afterAutospacing="1" w:line="240" w:lineRule="auto"/>
        <w:rPr>
          <w:rFonts w:ascii="Arial" w:eastAsia="Times New Roman" w:hAnsi="Arial" w:cs="Arial"/>
          <w:color w:val="0000FF"/>
          <w:sz w:val="24"/>
          <w:szCs w:val="24"/>
          <w:u w:val="single"/>
          <w:lang w:val="en"/>
        </w:rPr>
      </w:pPr>
    </w:p>
    <w:p w14:paraId="2777CA51" w14:textId="77777777" w:rsidR="00225A4A" w:rsidRDefault="00225A4A" w:rsidP="00C21B68">
      <w:pPr>
        <w:spacing w:before="100" w:beforeAutospacing="1" w:after="100" w:afterAutospacing="1" w:line="240" w:lineRule="auto"/>
        <w:rPr>
          <w:rFonts w:ascii="Arial" w:eastAsia="Times New Roman" w:hAnsi="Arial" w:cs="Arial"/>
          <w:color w:val="0000FF"/>
          <w:sz w:val="24"/>
          <w:szCs w:val="24"/>
          <w:u w:val="single"/>
          <w:lang w:val="en"/>
        </w:rPr>
      </w:pPr>
    </w:p>
    <w:p w14:paraId="485F0E1D" w14:textId="77777777" w:rsidR="00225A4A" w:rsidRDefault="00225A4A" w:rsidP="00C21B68">
      <w:pPr>
        <w:spacing w:before="100" w:beforeAutospacing="1" w:after="100" w:afterAutospacing="1" w:line="240" w:lineRule="auto"/>
        <w:rPr>
          <w:rFonts w:ascii="Arial" w:eastAsia="Times New Roman" w:hAnsi="Arial" w:cs="Arial"/>
          <w:color w:val="0000FF"/>
          <w:sz w:val="24"/>
          <w:szCs w:val="24"/>
          <w:u w:val="single"/>
          <w:lang w:val="en"/>
        </w:rPr>
      </w:pPr>
    </w:p>
    <w:p w14:paraId="6EBE880E" w14:textId="77777777" w:rsidR="00225A4A" w:rsidRDefault="00225A4A" w:rsidP="00C21B68">
      <w:pPr>
        <w:spacing w:before="100" w:beforeAutospacing="1" w:after="100" w:afterAutospacing="1" w:line="240" w:lineRule="auto"/>
        <w:rPr>
          <w:rFonts w:ascii="Arial" w:eastAsia="Times New Roman" w:hAnsi="Arial" w:cs="Arial"/>
          <w:color w:val="0000FF"/>
          <w:sz w:val="24"/>
          <w:szCs w:val="24"/>
          <w:u w:val="single"/>
          <w:lang w:val="en"/>
        </w:rPr>
      </w:pPr>
    </w:p>
    <w:p w14:paraId="40B2DA5B" w14:textId="77777777" w:rsidR="00225A4A" w:rsidRDefault="00225A4A" w:rsidP="00C21B68">
      <w:pPr>
        <w:spacing w:before="100" w:beforeAutospacing="1" w:after="100" w:afterAutospacing="1" w:line="240" w:lineRule="auto"/>
        <w:rPr>
          <w:rFonts w:ascii="Arial" w:eastAsia="Times New Roman" w:hAnsi="Arial" w:cs="Arial"/>
          <w:color w:val="0000FF"/>
          <w:sz w:val="24"/>
          <w:szCs w:val="24"/>
          <w:u w:val="single"/>
          <w:lang w:val="en"/>
        </w:rPr>
      </w:pPr>
    </w:p>
    <w:p w14:paraId="7CEFA8D1" w14:textId="77777777" w:rsidR="00B261AB" w:rsidRDefault="00B261AB" w:rsidP="00C21B68">
      <w:pPr>
        <w:spacing w:before="100" w:beforeAutospacing="1" w:after="100" w:afterAutospacing="1" w:line="240" w:lineRule="auto"/>
        <w:rPr>
          <w:rFonts w:ascii="Arial" w:eastAsia="Times New Roman" w:hAnsi="Arial" w:cs="Arial"/>
          <w:color w:val="0000FF"/>
          <w:sz w:val="24"/>
          <w:szCs w:val="24"/>
          <w:u w:val="single"/>
          <w:lang w:val="en"/>
        </w:rPr>
      </w:pPr>
    </w:p>
    <w:p w14:paraId="0E9B2C4B" w14:textId="77777777" w:rsidR="00E12AF8" w:rsidRDefault="00E12AF8" w:rsidP="00E12AF8">
      <w:pPr>
        <w:rPr>
          <w:noProof/>
        </w:rPr>
      </w:pPr>
      <w:r>
        <w:rPr>
          <w:noProof/>
        </w:rPr>
        <w:lastRenderedPageBreak/>
        <w:drawing>
          <wp:anchor distT="0" distB="0" distL="114300" distR="114300" simplePos="0" relativeHeight="251659264" behindDoc="0" locked="0" layoutInCell="1" allowOverlap="1" wp14:anchorId="39B63405" wp14:editId="1DF67963">
            <wp:simplePos x="0" y="0"/>
            <wp:positionH relativeFrom="margin">
              <wp:align>center</wp:align>
            </wp:positionH>
            <wp:positionV relativeFrom="paragraph">
              <wp:posOffset>-172085</wp:posOffset>
            </wp:positionV>
            <wp:extent cx="2524760" cy="1143000"/>
            <wp:effectExtent l="0" t="0" r="8890" b="0"/>
            <wp:wrapNone/>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able Logo.jpg"/>
                    <pic:cNvPicPr/>
                  </pic:nvPicPr>
                  <pic:blipFill rotWithShape="1">
                    <a:blip r:embed="rId9" cstate="print">
                      <a:extLst>
                        <a:ext uri="{28A0092B-C50C-407E-A947-70E740481C1C}">
                          <a14:useLocalDpi xmlns:a14="http://schemas.microsoft.com/office/drawing/2010/main" val="0"/>
                        </a:ext>
                      </a:extLst>
                    </a:blip>
                    <a:srcRect l="2537" t="5384" r="1403" b="2307"/>
                    <a:stretch/>
                  </pic:blipFill>
                  <pic:spPr bwMode="auto">
                    <a:xfrm>
                      <a:off x="0" y="0"/>
                      <a:ext cx="2524760"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FEE227" w14:textId="77777777" w:rsidR="00E12AF8" w:rsidRDefault="00E12AF8" w:rsidP="00E12AF8">
      <w:pPr>
        <w:rPr>
          <w:noProof/>
        </w:rPr>
      </w:pPr>
    </w:p>
    <w:p w14:paraId="5A36F91D" w14:textId="77777777" w:rsidR="00E12AF8" w:rsidRDefault="00E12AF8" w:rsidP="00E12AF8">
      <w:pPr>
        <w:rPr>
          <w:noProof/>
        </w:rPr>
      </w:pPr>
    </w:p>
    <w:p w14:paraId="308E167F" w14:textId="77777777" w:rsidR="00E12AF8" w:rsidRDefault="00E12AF8" w:rsidP="00E12AF8">
      <w:pPr>
        <w:rPr>
          <w:noProof/>
        </w:rPr>
      </w:pPr>
    </w:p>
    <w:tbl>
      <w:tblPr>
        <w:tblStyle w:val="TableGrid"/>
        <w:tblW w:w="9067" w:type="dxa"/>
        <w:tblInd w:w="0" w:type="dxa"/>
        <w:tblLook w:val="04A0" w:firstRow="1" w:lastRow="0" w:firstColumn="1" w:lastColumn="0" w:noHBand="0" w:noVBand="1"/>
      </w:tblPr>
      <w:tblGrid>
        <w:gridCol w:w="4531"/>
        <w:gridCol w:w="4536"/>
      </w:tblGrid>
      <w:tr w:rsidR="00E12AF8" w14:paraId="26D8D0E6" w14:textId="77777777" w:rsidTr="001F3AC7">
        <w:tc>
          <w:tcPr>
            <w:tcW w:w="4531" w:type="dxa"/>
            <w:tcBorders>
              <w:bottom w:val="single" w:sz="4" w:space="0" w:color="auto"/>
            </w:tcBorders>
          </w:tcPr>
          <w:p w14:paraId="5601CB98" w14:textId="77777777" w:rsidR="00E12AF8" w:rsidRDefault="00E12AF8" w:rsidP="001F3AC7">
            <w:pPr>
              <w:rPr>
                <w:b/>
                <w:bCs/>
                <w:sz w:val="24"/>
                <w:szCs w:val="24"/>
              </w:rPr>
            </w:pPr>
            <w:r>
              <w:rPr>
                <w:b/>
                <w:bCs/>
                <w:sz w:val="24"/>
                <w:szCs w:val="24"/>
              </w:rPr>
              <w:t>Date:</w:t>
            </w:r>
          </w:p>
          <w:p w14:paraId="1DEC6EAC" w14:textId="77777777" w:rsidR="00E12AF8" w:rsidRDefault="00E12AF8" w:rsidP="001F3AC7">
            <w:pPr>
              <w:rPr>
                <w:b/>
                <w:bCs/>
                <w:sz w:val="24"/>
                <w:szCs w:val="24"/>
              </w:rPr>
            </w:pPr>
          </w:p>
          <w:p w14:paraId="125E77E8" w14:textId="77777777" w:rsidR="00E12AF8" w:rsidRPr="0041077A" w:rsidRDefault="00E12AF8" w:rsidP="001F3AC7">
            <w:pPr>
              <w:rPr>
                <w:b/>
                <w:bCs/>
                <w:sz w:val="24"/>
                <w:szCs w:val="24"/>
              </w:rPr>
            </w:pPr>
          </w:p>
        </w:tc>
        <w:tc>
          <w:tcPr>
            <w:tcW w:w="4536" w:type="dxa"/>
            <w:tcBorders>
              <w:bottom w:val="single" w:sz="4" w:space="0" w:color="auto"/>
            </w:tcBorders>
          </w:tcPr>
          <w:p w14:paraId="4D2AB454" w14:textId="77777777" w:rsidR="00E12AF8" w:rsidRDefault="00E12AF8" w:rsidP="001F3AC7">
            <w:pPr>
              <w:rPr>
                <w:b/>
                <w:bCs/>
                <w:sz w:val="24"/>
                <w:szCs w:val="24"/>
              </w:rPr>
            </w:pPr>
            <w:r>
              <w:rPr>
                <w:b/>
                <w:bCs/>
                <w:sz w:val="24"/>
                <w:szCs w:val="24"/>
              </w:rPr>
              <w:t>Time:</w:t>
            </w:r>
          </w:p>
          <w:p w14:paraId="7A54EB6E" w14:textId="77777777" w:rsidR="00E12AF8" w:rsidRPr="0041077A" w:rsidRDefault="00E12AF8" w:rsidP="001F3AC7">
            <w:pPr>
              <w:rPr>
                <w:b/>
                <w:bCs/>
                <w:sz w:val="24"/>
                <w:szCs w:val="24"/>
              </w:rPr>
            </w:pPr>
          </w:p>
        </w:tc>
      </w:tr>
      <w:tr w:rsidR="00E12AF8" w14:paraId="4293B792" w14:textId="77777777" w:rsidTr="001F3AC7">
        <w:tc>
          <w:tcPr>
            <w:tcW w:w="9067" w:type="dxa"/>
            <w:gridSpan w:val="2"/>
            <w:tcBorders>
              <w:bottom w:val="nil"/>
            </w:tcBorders>
          </w:tcPr>
          <w:p w14:paraId="66D2DDCC" w14:textId="77777777" w:rsidR="00E12AF8" w:rsidRPr="00CF225F" w:rsidRDefault="00E12AF8" w:rsidP="001F3AC7">
            <w:pPr>
              <w:rPr>
                <w:b/>
                <w:bCs/>
              </w:rPr>
            </w:pPr>
            <w:r w:rsidRPr="00551DAC">
              <w:rPr>
                <w:b/>
                <w:bCs/>
              </w:rPr>
              <w:t>Name and position/relationship of person about whom report, complaint or allegation is made</w:t>
            </w:r>
            <w:r>
              <w:rPr>
                <w:b/>
                <w:bCs/>
              </w:rPr>
              <w:t>:</w:t>
            </w:r>
          </w:p>
        </w:tc>
      </w:tr>
      <w:tr w:rsidR="00E12AF8" w14:paraId="30964013" w14:textId="77777777" w:rsidTr="001F3AC7">
        <w:tc>
          <w:tcPr>
            <w:tcW w:w="9067" w:type="dxa"/>
            <w:gridSpan w:val="2"/>
            <w:tcBorders>
              <w:top w:val="nil"/>
              <w:left w:val="single" w:sz="4" w:space="0" w:color="auto"/>
              <w:bottom w:val="single" w:sz="4" w:space="0" w:color="auto"/>
              <w:right w:val="single" w:sz="4" w:space="0" w:color="auto"/>
            </w:tcBorders>
          </w:tcPr>
          <w:p w14:paraId="37F63B6C" w14:textId="77777777" w:rsidR="00E12AF8" w:rsidRDefault="00E12AF8" w:rsidP="001F3AC7">
            <w:pPr>
              <w:rPr>
                <w:b/>
                <w:bCs/>
              </w:rPr>
            </w:pPr>
          </w:p>
          <w:p w14:paraId="7C5280D6" w14:textId="77777777" w:rsidR="00E12AF8" w:rsidRDefault="00E12AF8" w:rsidP="001F3AC7">
            <w:pPr>
              <w:rPr>
                <w:b/>
                <w:bCs/>
              </w:rPr>
            </w:pPr>
          </w:p>
          <w:p w14:paraId="04259372" w14:textId="77777777" w:rsidR="00E12AF8" w:rsidRPr="00C95756" w:rsidRDefault="00E12AF8" w:rsidP="001F3AC7">
            <w:pPr>
              <w:rPr>
                <w:b/>
                <w:bCs/>
              </w:rPr>
            </w:pPr>
          </w:p>
        </w:tc>
      </w:tr>
      <w:tr w:rsidR="00E12AF8" w:rsidRPr="00C95756" w14:paraId="17A0D347" w14:textId="77777777" w:rsidTr="001F3AC7">
        <w:tc>
          <w:tcPr>
            <w:tcW w:w="9067" w:type="dxa"/>
            <w:gridSpan w:val="2"/>
            <w:tcBorders>
              <w:top w:val="single" w:sz="4" w:space="0" w:color="auto"/>
              <w:bottom w:val="nil"/>
            </w:tcBorders>
          </w:tcPr>
          <w:p w14:paraId="0F24F392" w14:textId="77777777" w:rsidR="00E12AF8" w:rsidRPr="00C95756" w:rsidRDefault="00E12AF8" w:rsidP="001F3AC7">
            <w:pPr>
              <w:rPr>
                <w:b/>
                <w:bCs/>
              </w:rPr>
            </w:pPr>
            <w:r>
              <w:rPr>
                <w:b/>
                <w:bCs/>
              </w:rPr>
              <w:t>Name and age of child involved:</w:t>
            </w:r>
          </w:p>
        </w:tc>
      </w:tr>
      <w:tr w:rsidR="00E12AF8" w:rsidRPr="00C95756" w14:paraId="5C5D16DF" w14:textId="77777777" w:rsidTr="001F3AC7">
        <w:tc>
          <w:tcPr>
            <w:tcW w:w="9067" w:type="dxa"/>
            <w:gridSpan w:val="2"/>
            <w:tcBorders>
              <w:top w:val="nil"/>
              <w:bottom w:val="single" w:sz="4" w:space="0" w:color="auto"/>
            </w:tcBorders>
          </w:tcPr>
          <w:p w14:paraId="0FD5F6DB" w14:textId="77777777" w:rsidR="00E12AF8" w:rsidRDefault="00E12AF8" w:rsidP="001F3AC7">
            <w:pPr>
              <w:rPr>
                <w:b/>
                <w:bCs/>
              </w:rPr>
            </w:pPr>
          </w:p>
          <w:p w14:paraId="1E6BDB8B" w14:textId="77777777" w:rsidR="00E12AF8" w:rsidRDefault="00E12AF8" w:rsidP="001F3AC7">
            <w:pPr>
              <w:rPr>
                <w:b/>
                <w:bCs/>
              </w:rPr>
            </w:pPr>
          </w:p>
          <w:p w14:paraId="2AD22EE0" w14:textId="77777777" w:rsidR="00E12AF8" w:rsidRPr="00C95756" w:rsidRDefault="00E12AF8" w:rsidP="001F3AC7">
            <w:pPr>
              <w:rPr>
                <w:b/>
                <w:bCs/>
              </w:rPr>
            </w:pPr>
          </w:p>
        </w:tc>
      </w:tr>
      <w:tr w:rsidR="00E12AF8" w:rsidRPr="00C95756" w14:paraId="058D2726" w14:textId="77777777" w:rsidTr="001F3AC7">
        <w:tc>
          <w:tcPr>
            <w:tcW w:w="9067" w:type="dxa"/>
            <w:gridSpan w:val="2"/>
            <w:tcBorders>
              <w:bottom w:val="nil"/>
            </w:tcBorders>
          </w:tcPr>
          <w:p w14:paraId="7A435E7F" w14:textId="77777777" w:rsidR="00E12AF8" w:rsidRPr="00C95756" w:rsidRDefault="00E12AF8" w:rsidP="001F3AC7">
            <w:pPr>
              <w:rPr>
                <w:b/>
                <w:bCs/>
              </w:rPr>
            </w:pPr>
            <w:r>
              <w:rPr>
                <w:b/>
                <w:bCs/>
              </w:rPr>
              <w:t>Nature of incident/concern/complaint or allegation (continue on a separate sheet if necessary)?</w:t>
            </w:r>
          </w:p>
        </w:tc>
      </w:tr>
      <w:tr w:rsidR="00E12AF8" w:rsidRPr="00C95756" w14:paraId="2E54B5C1" w14:textId="77777777" w:rsidTr="001F3AC7">
        <w:tc>
          <w:tcPr>
            <w:tcW w:w="9067" w:type="dxa"/>
            <w:gridSpan w:val="2"/>
            <w:tcBorders>
              <w:top w:val="nil"/>
              <w:bottom w:val="single" w:sz="4" w:space="0" w:color="auto"/>
            </w:tcBorders>
          </w:tcPr>
          <w:p w14:paraId="13239DC5" w14:textId="77777777" w:rsidR="00E12AF8" w:rsidRDefault="00E12AF8" w:rsidP="001F3AC7">
            <w:pPr>
              <w:rPr>
                <w:b/>
                <w:bCs/>
              </w:rPr>
            </w:pPr>
          </w:p>
          <w:p w14:paraId="5868548C" w14:textId="77777777" w:rsidR="00E12AF8" w:rsidRDefault="00E12AF8" w:rsidP="001F3AC7">
            <w:pPr>
              <w:rPr>
                <w:b/>
                <w:bCs/>
              </w:rPr>
            </w:pPr>
          </w:p>
          <w:p w14:paraId="358071BA" w14:textId="77777777" w:rsidR="00E12AF8" w:rsidRDefault="00E12AF8" w:rsidP="001F3AC7">
            <w:pPr>
              <w:rPr>
                <w:b/>
                <w:bCs/>
              </w:rPr>
            </w:pPr>
          </w:p>
          <w:p w14:paraId="1B97B182" w14:textId="77777777" w:rsidR="00E12AF8" w:rsidRDefault="00E12AF8" w:rsidP="001F3AC7">
            <w:pPr>
              <w:rPr>
                <w:b/>
                <w:bCs/>
              </w:rPr>
            </w:pPr>
          </w:p>
          <w:p w14:paraId="25817FE6" w14:textId="77777777" w:rsidR="00E12AF8" w:rsidRDefault="00E12AF8" w:rsidP="001F3AC7">
            <w:pPr>
              <w:rPr>
                <w:b/>
                <w:bCs/>
              </w:rPr>
            </w:pPr>
          </w:p>
          <w:p w14:paraId="741472D1" w14:textId="77777777" w:rsidR="00E12AF8" w:rsidRDefault="00E12AF8" w:rsidP="001F3AC7">
            <w:pPr>
              <w:rPr>
                <w:b/>
                <w:bCs/>
              </w:rPr>
            </w:pPr>
          </w:p>
          <w:p w14:paraId="4F85BB14" w14:textId="77777777" w:rsidR="00E12AF8" w:rsidRDefault="00E12AF8" w:rsidP="001F3AC7">
            <w:pPr>
              <w:rPr>
                <w:b/>
                <w:bCs/>
              </w:rPr>
            </w:pPr>
          </w:p>
          <w:p w14:paraId="5866D18B" w14:textId="77777777" w:rsidR="00E12AF8" w:rsidRDefault="00E12AF8" w:rsidP="001F3AC7">
            <w:pPr>
              <w:rPr>
                <w:b/>
                <w:bCs/>
              </w:rPr>
            </w:pPr>
          </w:p>
          <w:p w14:paraId="7B81B52F" w14:textId="77777777" w:rsidR="00E12AF8" w:rsidRDefault="00E12AF8" w:rsidP="001F3AC7">
            <w:pPr>
              <w:rPr>
                <w:b/>
                <w:bCs/>
              </w:rPr>
            </w:pPr>
          </w:p>
          <w:p w14:paraId="3A10B74C" w14:textId="77777777" w:rsidR="00E12AF8" w:rsidRPr="00C95756" w:rsidRDefault="00E12AF8" w:rsidP="001F3AC7">
            <w:pPr>
              <w:rPr>
                <w:b/>
                <w:bCs/>
              </w:rPr>
            </w:pPr>
          </w:p>
        </w:tc>
      </w:tr>
      <w:tr w:rsidR="00E12AF8" w:rsidRPr="00C95756" w14:paraId="1D6C621B" w14:textId="77777777" w:rsidTr="001F3AC7">
        <w:tc>
          <w:tcPr>
            <w:tcW w:w="9067" w:type="dxa"/>
            <w:gridSpan w:val="2"/>
            <w:tcBorders>
              <w:top w:val="single" w:sz="4" w:space="0" w:color="auto"/>
              <w:bottom w:val="nil"/>
            </w:tcBorders>
          </w:tcPr>
          <w:p w14:paraId="02CD6A1C" w14:textId="77777777" w:rsidR="00E12AF8" w:rsidRDefault="00E12AF8" w:rsidP="001F3AC7">
            <w:pPr>
              <w:rPr>
                <w:b/>
                <w:bCs/>
              </w:rPr>
            </w:pPr>
            <w:r w:rsidRPr="00C95756">
              <w:rPr>
                <w:b/>
                <w:bCs/>
              </w:rPr>
              <w:t xml:space="preserve">What did the child do/say (continue </w:t>
            </w:r>
            <w:r>
              <w:rPr>
                <w:b/>
                <w:bCs/>
              </w:rPr>
              <w:t xml:space="preserve">on </w:t>
            </w:r>
            <w:r w:rsidRPr="00C95756">
              <w:rPr>
                <w:b/>
                <w:bCs/>
              </w:rPr>
              <w:t>a separate sheet if necessary)?</w:t>
            </w:r>
          </w:p>
        </w:tc>
      </w:tr>
      <w:tr w:rsidR="00E12AF8" w:rsidRPr="00C95756" w14:paraId="2BB937B9" w14:textId="77777777" w:rsidTr="001F3AC7">
        <w:tc>
          <w:tcPr>
            <w:tcW w:w="9067" w:type="dxa"/>
            <w:gridSpan w:val="2"/>
            <w:tcBorders>
              <w:top w:val="nil"/>
              <w:bottom w:val="single" w:sz="4" w:space="0" w:color="auto"/>
            </w:tcBorders>
          </w:tcPr>
          <w:p w14:paraId="61FC668C" w14:textId="77777777" w:rsidR="00E12AF8" w:rsidRDefault="00E12AF8" w:rsidP="001F3AC7">
            <w:pPr>
              <w:rPr>
                <w:b/>
                <w:bCs/>
              </w:rPr>
            </w:pPr>
          </w:p>
          <w:p w14:paraId="2AF6F74E" w14:textId="77777777" w:rsidR="00E12AF8" w:rsidRDefault="00E12AF8" w:rsidP="001F3AC7">
            <w:pPr>
              <w:rPr>
                <w:b/>
                <w:bCs/>
              </w:rPr>
            </w:pPr>
          </w:p>
          <w:p w14:paraId="5F7A3B22" w14:textId="77777777" w:rsidR="00E12AF8" w:rsidRDefault="00E12AF8" w:rsidP="001F3AC7">
            <w:pPr>
              <w:rPr>
                <w:b/>
                <w:bCs/>
              </w:rPr>
            </w:pPr>
          </w:p>
          <w:p w14:paraId="6F3B7259" w14:textId="77777777" w:rsidR="00E12AF8" w:rsidRDefault="00E12AF8" w:rsidP="001F3AC7">
            <w:pPr>
              <w:rPr>
                <w:b/>
                <w:bCs/>
              </w:rPr>
            </w:pPr>
          </w:p>
          <w:p w14:paraId="569EA8DB" w14:textId="77777777" w:rsidR="00E12AF8" w:rsidRDefault="00E12AF8" w:rsidP="001F3AC7">
            <w:pPr>
              <w:rPr>
                <w:b/>
                <w:bCs/>
              </w:rPr>
            </w:pPr>
          </w:p>
          <w:p w14:paraId="1FC0C263" w14:textId="77777777" w:rsidR="00E12AF8" w:rsidRDefault="00E12AF8" w:rsidP="001F3AC7">
            <w:pPr>
              <w:rPr>
                <w:b/>
                <w:bCs/>
              </w:rPr>
            </w:pPr>
          </w:p>
          <w:p w14:paraId="40EE07DD" w14:textId="77777777" w:rsidR="00E12AF8" w:rsidRDefault="00E12AF8" w:rsidP="001F3AC7">
            <w:pPr>
              <w:rPr>
                <w:b/>
                <w:bCs/>
              </w:rPr>
            </w:pPr>
          </w:p>
          <w:p w14:paraId="06B07019" w14:textId="77777777" w:rsidR="00E12AF8" w:rsidRDefault="00E12AF8" w:rsidP="001F3AC7">
            <w:pPr>
              <w:rPr>
                <w:b/>
                <w:bCs/>
              </w:rPr>
            </w:pPr>
          </w:p>
          <w:p w14:paraId="39C91525" w14:textId="77777777" w:rsidR="00E12AF8" w:rsidRDefault="00E12AF8" w:rsidP="001F3AC7">
            <w:pPr>
              <w:rPr>
                <w:b/>
                <w:bCs/>
              </w:rPr>
            </w:pPr>
          </w:p>
          <w:p w14:paraId="723D10C5" w14:textId="77777777" w:rsidR="00E12AF8" w:rsidRPr="00C95756" w:rsidRDefault="00E12AF8" w:rsidP="001F3AC7">
            <w:pPr>
              <w:rPr>
                <w:b/>
                <w:bCs/>
              </w:rPr>
            </w:pPr>
          </w:p>
        </w:tc>
      </w:tr>
      <w:tr w:rsidR="00E12AF8" w:rsidRPr="00C95756" w14:paraId="19603723" w14:textId="77777777" w:rsidTr="001F3AC7">
        <w:tc>
          <w:tcPr>
            <w:tcW w:w="9067" w:type="dxa"/>
            <w:gridSpan w:val="2"/>
            <w:tcBorders>
              <w:bottom w:val="nil"/>
            </w:tcBorders>
          </w:tcPr>
          <w:p w14:paraId="7B9B8C3F" w14:textId="77777777" w:rsidR="00E12AF8" w:rsidRPr="00C95756" w:rsidRDefault="00E12AF8" w:rsidP="001F3AC7">
            <w:pPr>
              <w:rPr>
                <w:b/>
                <w:bCs/>
              </w:rPr>
            </w:pPr>
            <w:r>
              <w:rPr>
                <w:b/>
                <w:bCs/>
              </w:rPr>
              <w:t>Action taken (continue on a separate sheet if necessary)?</w:t>
            </w:r>
          </w:p>
        </w:tc>
      </w:tr>
      <w:tr w:rsidR="00E12AF8" w:rsidRPr="00C95756" w14:paraId="019875EC" w14:textId="77777777" w:rsidTr="001F3AC7">
        <w:tc>
          <w:tcPr>
            <w:tcW w:w="9067" w:type="dxa"/>
            <w:gridSpan w:val="2"/>
            <w:tcBorders>
              <w:top w:val="nil"/>
              <w:bottom w:val="single" w:sz="4" w:space="0" w:color="auto"/>
            </w:tcBorders>
          </w:tcPr>
          <w:p w14:paraId="1B300312" w14:textId="77777777" w:rsidR="00E12AF8" w:rsidRDefault="00E12AF8" w:rsidP="001F3AC7">
            <w:pPr>
              <w:rPr>
                <w:b/>
                <w:bCs/>
              </w:rPr>
            </w:pPr>
          </w:p>
          <w:p w14:paraId="1BF29CB6" w14:textId="77777777" w:rsidR="00E12AF8" w:rsidRDefault="00E12AF8" w:rsidP="001F3AC7">
            <w:pPr>
              <w:rPr>
                <w:b/>
                <w:bCs/>
              </w:rPr>
            </w:pPr>
          </w:p>
          <w:p w14:paraId="4572BD6C" w14:textId="77777777" w:rsidR="00E12AF8" w:rsidRDefault="00E12AF8" w:rsidP="001F3AC7">
            <w:pPr>
              <w:rPr>
                <w:b/>
                <w:bCs/>
              </w:rPr>
            </w:pPr>
          </w:p>
          <w:p w14:paraId="5DD9A0C3" w14:textId="77777777" w:rsidR="00E12AF8" w:rsidRDefault="00E12AF8" w:rsidP="001F3AC7">
            <w:pPr>
              <w:rPr>
                <w:b/>
                <w:bCs/>
              </w:rPr>
            </w:pPr>
          </w:p>
          <w:p w14:paraId="00F95274" w14:textId="77777777" w:rsidR="00E12AF8" w:rsidRDefault="00E12AF8" w:rsidP="001F3AC7">
            <w:pPr>
              <w:rPr>
                <w:b/>
                <w:bCs/>
              </w:rPr>
            </w:pPr>
          </w:p>
          <w:p w14:paraId="77DCD80C" w14:textId="77777777" w:rsidR="00E12AF8" w:rsidRDefault="00E12AF8" w:rsidP="001F3AC7">
            <w:pPr>
              <w:rPr>
                <w:b/>
                <w:bCs/>
              </w:rPr>
            </w:pPr>
          </w:p>
          <w:p w14:paraId="6E592F22" w14:textId="77777777" w:rsidR="00E12AF8" w:rsidRDefault="00E12AF8" w:rsidP="001F3AC7">
            <w:pPr>
              <w:rPr>
                <w:b/>
                <w:bCs/>
              </w:rPr>
            </w:pPr>
          </w:p>
          <w:p w14:paraId="6E720A95" w14:textId="77777777" w:rsidR="00E12AF8" w:rsidRDefault="00E12AF8" w:rsidP="001F3AC7">
            <w:pPr>
              <w:rPr>
                <w:b/>
                <w:bCs/>
              </w:rPr>
            </w:pPr>
          </w:p>
          <w:p w14:paraId="280CF13D" w14:textId="77777777" w:rsidR="00E12AF8" w:rsidRDefault="00E12AF8" w:rsidP="001F3AC7">
            <w:pPr>
              <w:rPr>
                <w:b/>
                <w:bCs/>
              </w:rPr>
            </w:pPr>
          </w:p>
          <w:p w14:paraId="138F756C" w14:textId="77777777" w:rsidR="00E12AF8" w:rsidRPr="00C95756" w:rsidRDefault="00E12AF8" w:rsidP="001F3AC7">
            <w:pPr>
              <w:rPr>
                <w:b/>
                <w:bCs/>
              </w:rPr>
            </w:pPr>
          </w:p>
        </w:tc>
      </w:tr>
      <w:tr w:rsidR="00E12AF8" w:rsidRPr="00C95756" w14:paraId="37B8B835" w14:textId="77777777" w:rsidTr="001F3AC7">
        <w:tc>
          <w:tcPr>
            <w:tcW w:w="9067" w:type="dxa"/>
            <w:gridSpan w:val="2"/>
            <w:tcBorders>
              <w:bottom w:val="nil"/>
            </w:tcBorders>
          </w:tcPr>
          <w:p w14:paraId="50F08F5D" w14:textId="77777777" w:rsidR="00E12AF8" w:rsidRPr="00C95756" w:rsidRDefault="00E12AF8" w:rsidP="001F3AC7">
            <w:pPr>
              <w:rPr>
                <w:b/>
                <w:bCs/>
              </w:rPr>
            </w:pPr>
            <w:r>
              <w:rPr>
                <w:b/>
                <w:bCs/>
              </w:rPr>
              <w:lastRenderedPageBreak/>
              <w:t>Name and position of person completing this form:</w:t>
            </w:r>
          </w:p>
        </w:tc>
      </w:tr>
      <w:tr w:rsidR="00E12AF8" w:rsidRPr="00C95756" w14:paraId="393D20D9" w14:textId="77777777" w:rsidTr="001F3AC7">
        <w:tc>
          <w:tcPr>
            <w:tcW w:w="9067" w:type="dxa"/>
            <w:gridSpan w:val="2"/>
            <w:tcBorders>
              <w:top w:val="nil"/>
              <w:left w:val="single" w:sz="4" w:space="0" w:color="auto"/>
              <w:bottom w:val="single" w:sz="4" w:space="0" w:color="auto"/>
              <w:right w:val="single" w:sz="4" w:space="0" w:color="auto"/>
            </w:tcBorders>
          </w:tcPr>
          <w:p w14:paraId="447F8AE4" w14:textId="77777777" w:rsidR="00E12AF8" w:rsidRDefault="00E12AF8" w:rsidP="001F3AC7">
            <w:pPr>
              <w:rPr>
                <w:b/>
                <w:bCs/>
              </w:rPr>
            </w:pPr>
          </w:p>
          <w:p w14:paraId="6C002B29" w14:textId="77777777" w:rsidR="00E12AF8" w:rsidRDefault="00E12AF8" w:rsidP="001F3AC7">
            <w:pPr>
              <w:rPr>
                <w:b/>
                <w:bCs/>
              </w:rPr>
            </w:pPr>
          </w:p>
          <w:p w14:paraId="5D84B808" w14:textId="77777777" w:rsidR="00E12AF8" w:rsidRDefault="00E12AF8" w:rsidP="001F3AC7">
            <w:pPr>
              <w:rPr>
                <w:b/>
                <w:bCs/>
              </w:rPr>
            </w:pPr>
            <w:r>
              <w:rPr>
                <w:b/>
                <w:bCs/>
              </w:rPr>
              <w:t>Contact telephone number:</w:t>
            </w:r>
          </w:p>
          <w:p w14:paraId="4794F9BA" w14:textId="77777777" w:rsidR="00E12AF8" w:rsidRPr="00C95756" w:rsidRDefault="00E12AF8" w:rsidP="001F3AC7">
            <w:pPr>
              <w:rPr>
                <w:b/>
                <w:bCs/>
              </w:rPr>
            </w:pPr>
          </w:p>
        </w:tc>
      </w:tr>
      <w:tr w:rsidR="00E12AF8" w:rsidRPr="00C95756" w14:paraId="27AFA41B" w14:textId="77777777" w:rsidTr="001F3AC7">
        <w:tc>
          <w:tcPr>
            <w:tcW w:w="9067" w:type="dxa"/>
            <w:gridSpan w:val="2"/>
            <w:tcBorders>
              <w:top w:val="single" w:sz="4" w:space="0" w:color="auto"/>
              <w:left w:val="single" w:sz="4" w:space="0" w:color="auto"/>
              <w:bottom w:val="nil"/>
              <w:right w:val="single" w:sz="4" w:space="0" w:color="auto"/>
            </w:tcBorders>
          </w:tcPr>
          <w:p w14:paraId="7921FB39" w14:textId="77777777" w:rsidR="00E12AF8" w:rsidRDefault="00E12AF8" w:rsidP="001F3AC7">
            <w:pPr>
              <w:rPr>
                <w:b/>
                <w:bCs/>
              </w:rPr>
            </w:pPr>
            <w:r>
              <w:rPr>
                <w:b/>
                <w:bCs/>
              </w:rPr>
              <w:t>If the decision was taken not to consult with a relevant statutory agency, why was this decision taken?</w:t>
            </w:r>
          </w:p>
        </w:tc>
      </w:tr>
      <w:tr w:rsidR="00E12AF8" w:rsidRPr="00C95756" w14:paraId="5035AAA9" w14:textId="77777777" w:rsidTr="001F3AC7">
        <w:tc>
          <w:tcPr>
            <w:tcW w:w="9067" w:type="dxa"/>
            <w:gridSpan w:val="2"/>
            <w:tcBorders>
              <w:top w:val="nil"/>
              <w:left w:val="single" w:sz="4" w:space="0" w:color="auto"/>
              <w:bottom w:val="single" w:sz="4" w:space="0" w:color="auto"/>
              <w:right w:val="single" w:sz="4" w:space="0" w:color="auto"/>
            </w:tcBorders>
          </w:tcPr>
          <w:p w14:paraId="183776F4" w14:textId="77777777" w:rsidR="00E12AF8" w:rsidRDefault="00E12AF8" w:rsidP="001F3AC7">
            <w:pPr>
              <w:rPr>
                <w:b/>
                <w:bCs/>
              </w:rPr>
            </w:pPr>
          </w:p>
          <w:p w14:paraId="22DB2BA2" w14:textId="77777777" w:rsidR="00E12AF8" w:rsidRDefault="00E12AF8" w:rsidP="001F3AC7">
            <w:pPr>
              <w:rPr>
                <w:b/>
                <w:bCs/>
              </w:rPr>
            </w:pPr>
          </w:p>
          <w:p w14:paraId="4D25BA25" w14:textId="77777777" w:rsidR="00E12AF8" w:rsidRDefault="00E12AF8" w:rsidP="001F3AC7">
            <w:pPr>
              <w:rPr>
                <w:b/>
                <w:bCs/>
              </w:rPr>
            </w:pPr>
          </w:p>
          <w:p w14:paraId="3B63048B" w14:textId="77777777" w:rsidR="00E12AF8" w:rsidRDefault="00E12AF8" w:rsidP="001F3AC7">
            <w:pPr>
              <w:rPr>
                <w:b/>
                <w:bCs/>
              </w:rPr>
            </w:pPr>
          </w:p>
          <w:p w14:paraId="60B21FF0" w14:textId="77777777" w:rsidR="00E12AF8" w:rsidRDefault="00E12AF8" w:rsidP="001F3AC7">
            <w:pPr>
              <w:rPr>
                <w:b/>
                <w:bCs/>
              </w:rPr>
            </w:pPr>
          </w:p>
          <w:p w14:paraId="2C80130E" w14:textId="77777777" w:rsidR="00E12AF8" w:rsidRDefault="00E12AF8" w:rsidP="001F3AC7">
            <w:pPr>
              <w:rPr>
                <w:b/>
                <w:bCs/>
              </w:rPr>
            </w:pPr>
          </w:p>
          <w:p w14:paraId="4867C3E5" w14:textId="77777777" w:rsidR="00E12AF8" w:rsidRDefault="00E12AF8" w:rsidP="001F3AC7">
            <w:pPr>
              <w:rPr>
                <w:b/>
                <w:bCs/>
              </w:rPr>
            </w:pPr>
          </w:p>
          <w:p w14:paraId="4FD310CA" w14:textId="77777777" w:rsidR="00E12AF8" w:rsidRDefault="00E12AF8" w:rsidP="001F3AC7">
            <w:pPr>
              <w:rPr>
                <w:b/>
                <w:bCs/>
              </w:rPr>
            </w:pPr>
          </w:p>
          <w:p w14:paraId="6F380519" w14:textId="77777777" w:rsidR="00E12AF8" w:rsidRDefault="00E12AF8" w:rsidP="001F3AC7">
            <w:pPr>
              <w:rPr>
                <w:b/>
                <w:bCs/>
              </w:rPr>
            </w:pPr>
          </w:p>
          <w:p w14:paraId="5328899D" w14:textId="77777777" w:rsidR="00E12AF8" w:rsidRDefault="00E12AF8" w:rsidP="001F3AC7">
            <w:pPr>
              <w:rPr>
                <w:b/>
                <w:bCs/>
              </w:rPr>
            </w:pPr>
          </w:p>
          <w:p w14:paraId="55343DDA" w14:textId="77777777" w:rsidR="00E12AF8" w:rsidRDefault="00E12AF8" w:rsidP="001F3AC7">
            <w:pPr>
              <w:rPr>
                <w:b/>
                <w:bCs/>
              </w:rPr>
            </w:pPr>
          </w:p>
        </w:tc>
      </w:tr>
      <w:tr w:rsidR="00E12AF8" w:rsidRPr="00C95756" w14:paraId="14CD39DD" w14:textId="77777777" w:rsidTr="001F3AC7">
        <w:tc>
          <w:tcPr>
            <w:tcW w:w="9067" w:type="dxa"/>
            <w:gridSpan w:val="2"/>
            <w:tcBorders>
              <w:top w:val="single" w:sz="4" w:space="0" w:color="auto"/>
              <w:left w:val="single" w:sz="4" w:space="0" w:color="auto"/>
              <w:bottom w:val="nil"/>
              <w:right w:val="single" w:sz="4" w:space="0" w:color="auto"/>
            </w:tcBorders>
          </w:tcPr>
          <w:p w14:paraId="35E106C3" w14:textId="77777777" w:rsidR="00E12AF8" w:rsidRDefault="00E12AF8" w:rsidP="001F3AC7">
            <w:pPr>
              <w:rPr>
                <w:b/>
                <w:bCs/>
              </w:rPr>
            </w:pPr>
            <w:r>
              <w:rPr>
                <w:b/>
                <w:bCs/>
              </w:rPr>
              <w:t xml:space="preserve">Signature of person completing this form:                                                                                                                                                                         </w:t>
            </w:r>
          </w:p>
        </w:tc>
      </w:tr>
      <w:tr w:rsidR="00E12AF8" w:rsidRPr="00C95756" w14:paraId="127F902D" w14:textId="77777777" w:rsidTr="001F3AC7">
        <w:tc>
          <w:tcPr>
            <w:tcW w:w="9067" w:type="dxa"/>
            <w:gridSpan w:val="2"/>
            <w:tcBorders>
              <w:top w:val="nil"/>
              <w:left w:val="single" w:sz="4" w:space="0" w:color="auto"/>
              <w:bottom w:val="single" w:sz="4" w:space="0" w:color="auto"/>
              <w:right w:val="single" w:sz="4" w:space="0" w:color="auto"/>
            </w:tcBorders>
          </w:tcPr>
          <w:p w14:paraId="203190A7" w14:textId="77777777" w:rsidR="00E12AF8" w:rsidRDefault="00E12AF8" w:rsidP="001F3AC7">
            <w:pPr>
              <w:rPr>
                <w:b/>
                <w:bCs/>
              </w:rPr>
            </w:pPr>
          </w:p>
          <w:p w14:paraId="28872771" w14:textId="77777777" w:rsidR="00E12AF8" w:rsidRDefault="00E12AF8" w:rsidP="001F3AC7">
            <w:pPr>
              <w:rPr>
                <w:b/>
                <w:bCs/>
              </w:rPr>
            </w:pPr>
          </w:p>
          <w:p w14:paraId="6400EC8C" w14:textId="77777777" w:rsidR="00E12AF8" w:rsidRDefault="00E12AF8" w:rsidP="001F3AC7">
            <w:pPr>
              <w:rPr>
                <w:b/>
                <w:bCs/>
              </w:rPr>
            </w:pPr>
          </w:p>
        </w:tc>
      </w:tr>
      <w:tr w:rsidR="00E12AF8" w:rsidRPr="00C95756" w14:paraId="7A716B2E" w14:textId="77777777" w:rsidTr="001F3AC7">
        <w:tc>
          <w:tcPr>
            <w:tcW w:w="9067" w:type="dxa"/>
            <w:gridSpan w:val="2"/>
            <w:tcBorders>
              <w:top w:val="single" w:sz="4" w:space="0" w:color="auto"/>
              <w:left w:val="single" w:sz="4" w:space="0" w:color="auto"/>
              <w:bottom w:val="nil"/>
              <w:right w:val="single" w:sz="4" w:space="0" w:color="auto"/>
            </w:tcBorders>
          </w:tcPr>
          <w:p w14:paraId="42CAD59B" w14:textId="77777777" w:rsidR="00E12AF8" w:rsidRDefault="00E12AF8" w:rsidP="001F3AC7">
            <w:pPr>
              <w:rPr>
                <w:b/>
                <w:bCs/>
              </w:rPr>
            </w:pPr>
            <w:r>
              <w:rPr>
                <w:b/>
                <w:bCs/>
              </w:rPr>
              <w:t>Date and time completed:</w:t>
            </w:r>
          </w:p>
        </w:tc>
      </w:tr>
      <w:tr w:rsidR="00E12AF8" w:rsidRPr="00C95756" w14:paraId="0190A269" w14:textId="77777777" w:rsidTr="001F3AC7">
        <w:tc>
          <w:tcPr>
            <w:tcW w:w="9067" w:type="dxa"/>
            <w:gridSpan w:val="2"/>
            <w:tcBorders>
              <w:top w:val="nil"/>
              <w:left w:val="single" w:sz="4" w:space="0" w:color="auto"/>
              <w:bottom w:val="single" w:sz="4" w:space="0" w:color="auto"/>
              <w:right w:val="single" w:sz="4" w:space="0" w:color="auto"/>
            </w:tcBorders>
          </w:tcPr>
          <w:p w14:paraId="6C29B5AD" w14:textId="77777777" w:rsidR="00E12AF8" w:rsidRDefault="00E12AF8" w:rsidP="001F3AC7">
            <w:pPr>
              <w:rPr>
                <w:b/>
                <w:bCs/>
              </w:rPr>
            </w:pPr>
          </w:p>
          <w:p w14:paraId="172B9254" w14:textId="77777777" w:rsidR="00E12AF8" w:rsidRDefault="00E12AF8" w:rsidP="001F3AC7">
            <w:pPr>
              <w:rPr>
                <w:b/>
                <w:bCs/>
              </w:rPr>
            </w:pPr>
          </w:p>
          <w:p w14:paraId="7D996A51" w14:textId="77777777" w:rsidR="00E12AF8" w:rsidRDefault="00E12AF8" w:rsidP="001F3AC7">
            <w:pPr>
              <w:rPr>
                <w:b/>
                <w:bCs/>
              </w:rPr>
            </w:pPr>
          </w:p>
        </w:tc>
      </w:tr>
      <w:tr w:rsidR="00E12AF8" w:rsidRPr="00C95756" w14:paraId="1B645D6C" w14:textId="77777777" w:rsidTr="001F3AC7">
        <w:tc>
          <w:tcPr>
            <w:tcW w:w="9067" w:type="dxa"/>
            <w:gridSpan w:val="2"/>
            <w:tcBorders>
              <w:top w:val="single" w:sz="4" w:space="0" w:color="auto"/>
              <w:left w:val="nil"/>
              <w:bottom w:val="single" w:sz="18" w:space="0" w:color="auto"/>
              <w:right w:val="nil"/>
            </w:tcBorders>
          </w:tcPr>
          <w:p w14:paraId="24B348B9" w14:textId="77777777" w:rsidR="00E12AF8" w:rsidRDefault="00E12AF8" w:rsidP="001F3AC7">
            <w:pPr>
              <w:rPr>
                <w:b/>
                <w:bCs/>
              </w:rPr>
            </w:pPr>
          </w:p>
          <w:p w14:paraId="0CF9ABFD" w14:textId="77777777" w:rsidR="00E12AF8" w:rsidRDefault="00E12AF8" w:rsidP="001F3AC7">
            <w:pPr>
              <w:rPr>
                <w:b/>
                <w:bCs/>
              </w:rPr>
            </w:pPr>
          </w:p>
          <w:p w14:paraId="6147D287" w14:textId="77777777" w:rsidR="00E12AF8" w:rsidRDefault="00E12AF8" w:rsidP="001F3AC7">
            <w:pPr>
              <w:rPr>
                <w:b/>
                <w:bCs/>
              </w:rPr>
            </w:pPr>
          </w:p>
        </w:tc>
      </w:tr>
      <w:tr w:rsidR="00E12AF8" w:rsidRPr="00C95756" w14:paraId="3FEF6584" w14:textId="77777777" w:rsidTr="001F3AC7">
        <w:tc>
          <w:tcPr>
            <w:tcW w:w="9067" w:type="dxa"/>
            <w:gridSpan w:val="2"/>
            <w:tcBorders>
              <w:top w:val="single" w:sz="18" w:space="0" w:color="auto"/>
              <w:left w:val="single" w:sz="18" w:space="0" w:color="auto"/>
              <w:bottom w:val="single" w:sz="18" w:space="0" w:color="auto"/>
              <w:right w:val="single" w:sz="18" w:space="0" w:color="auto"/>
            </w:tcBorders>
          </w:tcPr>
          <w:p w14:paraId="7460C841" w14:textId="77777777" w:rsidR="00E12AF8" w:rsidRDefault="00E12AF8" w:rsidP="001F3AC7">
            <w:pPr>
              <w:rPr>
                <w:b/>
                <w:bCs/>
              </w:rPr>
            </w:pPr>
            <w:r>
              <w:rPr>
                <w:b/>
                <w:bCs/>
              </w:rPr>
              <w:t>Seen by DSL: (</w:t>
            </w:r>
            <w:r w:rsidRPr="003E1FF3">
              <w:rPr>
                <w:b/>
                <w:bCs/>
                <w:sz w:val="18"/>
                <w:szCs w:val="18"/>
              </w:rPr>
              <w:t>Designated Safeguard Lead</w:t>
            </w:r>
            <w:r>
              <w:rPr>
                <w:b/>
                <w:bCs/>
              </w:rPr>
              <w:t>)</w:t>
            </w:r>
          </w:p>
        </w:tc>
      </w:tr>
      <w:tr w:rsidR="00E12AF8" w:rsidRPr="00C95756" w14:paraId="35BDA9C3" w14:textId="77777777" w:rsidTr="001F3AC7">
        <w:tc>
          <w:tcPr>
            <w:tcW w:w="9067" w:type="dxa"/>
            <w:gridSpan w:val="2"/>
            <w:tcBorders>
              <w:top w:val="single" w:sz="18" w:space="0" w:color="auto"/>
              <w:left w:val="single" w:sz="18" w:space="0" w:color="auto"/>
              <w:bottom w:val="nil"/>
              <w:right w:val="single" w:sz="18" w:space="0" w:color="auto"/>
            </w:tcBorders>
          </w:tcPr>
          <w:p w14:paraId="5E165530" w14:textId="77777777" w:rsidR="00E12AF8" w:rsidRDefault="00E12AF8" w:rsidP="001F3AC7">
            <w:pPr>
              <w:rPr>
                <w:b/>
                <w:bCs/>
              </w:rPr>
            </w:pPr>
          </w:p>
          <w:p w14:paraId="19CF0348" w14:textId="77777777" w:rsidR="00E12AF8" w:rsidRDefault="00E12AF8" w:rsidP="001F3AC7">
            <w:pPr>
              <w:rPr>
                <w:b/>
                <w:bCs/>
              </w:rPr>
            </w:pPr>
            <w:r>
              <w:rPr>
                <w:b/>
                <w:bCs/>
              </w:rPr>
              <w:t>Date:</w:t>
            </w:r>
          </w:p>
        </w:tc>
      </w:tr>
      <w:tr w:rsidR="00E12AF8" w:rsidRPr="00C95756" w14:paraId="3A960BF2" w14:textId="77777777" w:rsidTr="001F3AC7">
        <w:tc>
          <w:tcPr>
            <w:tcW w:w="9067" w:type="dxa"/>
            <w:gridSpan w:val="2"/>
            <w:tcBorders>
              <w:top w:val="nil"/>
              <w:left w:val="single" w:sz="18" w:space="0" w:color="auto"/>
              <w:bottom w:val="nil"/>
              <w:right w:val="single" w:sz="18" w:space="0" w:color="auto"/>
            </w:tcBorders>
          </w:tcPr>
          <w:p w14:paraId="4826780E" w14:textId="77777777" w:rsidR="00E12AF8" w:rsidRDefault="00E12AF8" w:rsidP="001F3AC7">
            <w:pPr>
              <w:rPr>
                <w:b/>
                <w:bCs/>
              </w:rPr>
            </w:pPr>
          </w:p>
          <w:p w14:paraId="06D87F3D" w14:textId="77777777" w:rsidR="00E12AF8" w:rsidRDefault="00E12AF8" w:rsidP="001F3AC7">
            <w:pPr>
              <w:rPr>
                <w:b/>
                <w:bCs/>
              </w:rPr>
            </w:pPr>
            <w:r>
              <w:rPr>
                <w:b/>
                <w:bCs/>
              </w:rPr>
              <w:t>Name:</w:t>
            </w:r>
          </w:p>
        </w:tc>
      </w:tr>
      <w:tr w:rsidR="00E12AF8" w:rsidRPr="00C95756" w14:paraId="591FD79F" w14:textId="77777777" w:rsidTr="001F3AC7">
        <w:tc>
          <w:tcPr>
            <w:tcW w:w="9067" w:type="dxa"/>
            <w:gridSpan w:val="2"/>
            <w:tcBorders>
              <w:top w:val="nil"/>
              <w:left w:val="single" w:sz="18" w:space="0" w:color="auto"/>
              <w:bottom w:val="nil"/>
              <w:right w:val="single" w:sz="18" w:space="0" w:color="auto"/>
            </w:tcBorders>
          </w:tcPr>
          <w:p w14:paraId="29551304" w14:textId="77777777" w:rsidR="00E12AF8" w:rsidRDefault="00E12AF8" w:rsidP="001F3AC7">
            <w:pPr>
              <w:rPr>
                <w:b/>
                <w:bCs/>
              </w:rPr>
            </w:pPr>
          </w:p>
          <w:p w14:paraId="3FC73A99" w14:textId="77777777" w:rsidR="00E12AF8" w:rsidRDefault="00E12AF8" w:rsidP="001F3AC7">
            <w:pPr>
              <w:rPr>
                <w:b/>
                <w:bCs/>
              </w:rPr>
            </w:pPr>
            <w:r w:rsidRPr="004629F8">
              <w:rPr>
                <w:b/>
                <w:bCs/>
              </w:rPr>
              <w:t>Signature:</w:t>
            </w:r>
          </w:p>
        </w:tc>
      </w:tr>
      <w:tr w:rsidR="00E12AF8" w:rsidRPr="00C95756" w14:paraId="5055114B" w14:textId="77777777" w:rsidTr="001F3AC7">
        <w:tc>
          <w:tcPr>
            <w:tcW w:w="9067" w:type="dxa"/>
            <w:gridSpan w:val="2"/>
            <w:tcBorders>
              <w:top w:val="nil"/>
              <w:left w:val="single" w:sz="18" w:space="0" w:color="auto"/>
              <w:bottom w:val="single" w:sz="18" w:space="0" w:color="auto"/>
              <w:right w:val="single" w:sz="18" w:space="0" w:color="auto"/>
            </w:tcBorders>
          </w:tcPr>
          <w:p w14:paraId="359FD903" w14:textId="77777777" w:rsidR="00E12AF8" w:rsidRDefault="00E12AF8" w:rsidP="001F3AC7">
            <w:pPr>
              <w:rPr>
                <w:b/>
                <w:bCs/>
              </w:rPr>
            </w:pPr>
          </w:p>
        </w:tc>
      </w:tr>
      <w:tr w:rsidR="00E12AF8" w:rsidRPr="00C95756" w14:paraId="183B1304" w14:textId="77777777" w:rsidTr="001F3AC7">
        <w:tc>
          <w:tcPr>
            <w:tcW w:w="9067" w:type="dxa"/>
            <w:gridSpan w:val="2"/>
            <w:tcBorders>
              <w:top w:val="single" w:sz="18" w:space="0" w:color="auto"/>
              <w:left w:val="single" w:sz="18" w:space="0" w:color="auto"/>
              <w:bottom w:val="nil"/>
              <w:right w:val="single" w:sz="18" w:space="0" w:color="auto"/>
            </w:tcBorders>
          </w:tcPr>
          <w:p w14:paraId="6A8555D7" w14:textId="77777777" w:rsidR="00E12AF8" w:rsidRDefault="00E12AF8" w:rsidP="001F3AC7">
            <w:pPr>
              <w:rPr>
                <w:b/>
                <w:bCs/>
              </w:rPr>
            </w:pPr>
            <w:r>
              <w:rPr>
                <w:b/>
                <w:bCs/>
              </w:rPr>
              <w:t>Action Taken: YES/NO</w:t>
            </w:r>
          </w:p>
        </w:tc>
      </w:tr>
      <w:tr w:rsidR="00E12AF8" w:rsidRPr="00C95756" w14:paraId="3C5C1633" w14:textId="77777777" w:rsidTr="001F3AC7">
        <w:tc>
          <w:tcPr>
            <w:tcW w:w="9067" w:type="dxa"/>
            <w:gridSpan w:val="2"/>
            <w:tcBorders>
              <w:top w:val="nil"/>
              <w:left w:val="single" w:sz="18" w:space="0" w:color="auto"/>
              <w:bottom w:val="single" w:sz="18" w:space="0" w:color="auto"/>
              <w:right w:val="single" w:sz="18" w:space="0" w:color="auto"/>
            </w:tcBorders>
          </w:tcPr>
          <w:p w14:paraId="2D55483C" w14:textId="77777777" w:rsidR="00E12AF8" w:rsidRDefault="00E12AF8" w:rsidP="001F3AC7">
            <w:pPr>
              <w:rPr>
                <w:b/>
                <w:bCs/>
              </w:rPr>
            </w:pPr>
          </w:p>
          <w:p w14:paraId="3BC10016" w14:textId="77777777" w:rsidR="00E12AF8" w:rsidRDefault="00E12AF8" w:rsidP="001F3AC7">
            <w:pPr>
              <w:rPr>
                <w:b/>
                <w:bCs/>
              </w:rPr>
            </w:pPr>
          </w:p>
          <w:p w14:paraId="762D211C" w14:textId="77777777" w:rsidR="00E12AF8" w:rsidRDefault="00E12AF8" w:rsidP="001F3AC7">
            <w:pPr>
              <w:rPr>
                <w:b/>
                <w:bCs/>
              </w:rPr>
            </w:pPr>
          </w:p>
        </w:tc>
      </w:tr>
      <w:tr w:rsidR="00E12AF8" w:rsidRPr="00C95756" w14:paraId="456783DB" w14:textId="77777777" w:rsidTr="001F3AC7">
        <w:tc>
          <w:tcPr>
            <w:tcW w:w="9067" w:type="dxa"/>
            <w:gridSpan w:val="2"/>
            <w:tcBorders>
              <w:top w:val="single" w:sz="18" w:space="0" w:color="auto"/>
              <w:left w:val="single" w:sz="18" w:space="0" w:color="auto"/>
              <w:bottom w:val="nil"/>
              <w:right w:val="single" w:sz="18" w:space="0" w:color="auto"/>
            </w:tcBorders>
          </w:tcPr>
          <w:p w14:paraId="33CC7314" w14:textId="77777777" w:rsidR="00E12AF8" w:rsidRDefault="00E12AF8" w:rsidP="001F3AC7">
            <w:pPr>
              <w:rPr>
                <w:b/>
                <w:bCs/>
              </w:rPr>
            </w:pPr>
            <w:r>
              <w:rPr>
                <w:b/>
                <w:bCs/>
              </w:rPr>
              <w:t>If Police or Children’s Social Care Services contacted – details of person handling the case:</w:t>
            </w:r>
          </w:p>
        </w:tc>
      </w:tr>
      <w:tr w:rsidR="00E12AF8" w:rsidRPr="00C95756" w14:paraId="052757B0" w14:textId="77777777" w:rsidTr="001F3AC7">
        <w:tc>
          <w:tcPr>
            <w:tcW w:w="9067" w:type="dxa"/>
            <w:gridSpan w:val="2"/>
            <w:tcBorders>
              <w:top w:val="nil"/>
              <w:left w:val="single" w:sz="18" w:space="0" w:color="auto"/>
              <w:bottom w:val="nil"/>
              <w:right w:val="single" w:sz="18" w:space="0" w:color="auto"/>
            </w:tcBorders>
          </w:tcPr>
          <w:p w14:paraId="2F3A4E3D" w14:textId="77777777" w:rsidR="00E12AF8" w:rsidRDefault="00E12AF8" w:rsidP="001F3AC7">
            <w:pPr>
              <w:rPr>
                <w:b/>
                <w:bCs/>
              </w:rPr>
            </w:pPr>
          </w:p>
          <w:p w14:paraId="6AD8404A" w14:textId="77777777" w:rsidR="00E12AF8" w:rsidRDefault="00E12AF8" w:rsidP="001F3AC7">
            <w:pPr>
              <w:rPr>
                <w:b/>
                <w:bCs/>
              </w:rPr>
            </w:pPr>
            <w:r>
              <w:rPr>
                <w:b/>
                <w:bCs/>
              </w:rPr>
              <w:t>Name:</w:t>
            </w:r>
          </w:p>
        </w:tc>
      </w:tr>
      <w:tr w:rsidR="00E12AF8" w:rsidRPr="00C95756" w14:paraId="03C60A8C" w14:textId="77777777" w:rsidTr="001F3AC7">
        <w:tc>
          <w:tcPr>
            <w:tcW w:w="9067" w:type="dxa"/>
            <w:gridSpan w:val="2"/>
            <w:tcBorders>
              <w:top w:val="nil"/>
              <w:left w:val="single" w:sz="18" w:space="0" w:color="auto"/>
              <w:bottom w:val="nil"/>
              <w:right w:val="single" w:sz="18" w:space="0" w:color="auto"/>
            </w:tcBorders>
          </w:tcPr>
          <w:p w14:paraId="515BB7B4" w14:textId="77777777" w:rsidR="00E12AF8" w:rsidRDefault="00E12AF8" w:rsidP="001F3AC7">
            <w:pPr>
              <w:rPr>
                <w:b/>
                <w:bCs/>
              </w:rPr>
            </w:pPr>
          </w:p>
          <w:p w14:paraId="46A35A25" w14:textId="77777777" w:rsidR="00E12AF8" w:rsidRDefault="00E12AF8" w:rsidP="001F3AC7">
            <w:pPr>
              <w:rPr>
                <w:b/>
                <w:bCs/>
              </w:rPr>
            </w:pPr>
            <w:r>
              <w:rPr>
                <w:b/>
                <w:bCs/>
              </w:rPr>
              <w:t>Position:</w:t>
            </w:r>
          </w:p>
        </w:tc>
      </w:tr>
      <w:tr w:rsidR="00E12AF8" w:rsidRPr="00C95756" w14:paraId="4E9C43C0" w14:textId="77777777" w:rsidTr="001F3AC7">
        <w:tc>
          <w:tcPr>
            <w:tcW w:w="9067" w:type="dxa"/>
            <w:gridSpan w:val="2"/>
            <w:tcBorders>
              <w:top w:val="nil"/>
              <w:left w:val="single" w:sz="18" w:space="0" w:color="auto"/>
              <w:bottom w:val="single" w:sz="18" w:space="0" w:color="auto"/>
              <w:right w:val="single" w:sz="18" w:space="0" w:color="auto"/>
            </w:tcBorders>
          </w:tcPr>
          <w:p w14:paraId="5F8F4CD0" w14:textId="77777777" w:rsidR="00E12AF8" w:rsidRDefault="00E12AF8" w:rsidP="001F3AC7">
            <w:pPr>
              <w:rPr>
                <w:b/>
                <w:bCs/>
              </w:rPr>
            </w:pPr>
          </w:p>
          <w:p w14:paraId="616E29EB" w14:textId="77777777" w:rsidR="00E12AF8" w:rsidRDefault="00E12AF8" w:rsidP="001F3AC7">
            <w:pPr>
              <w:rPr>
                <w:b/>
                <w:bCs/>
              </w:rPr>
            </w:pPr>
            <w:r>
              <w:rPr>
                <w:b/>
                <w:bCs/>
              </w:rPr>
              <w:t>Tel Number:</w:t>
            </w:r>
          </w:p>
          <w:p w14:paraId="0AE6AD8A" w14:textId="286FBDA9" w:rsidR="00225A4A" w:rsidRDefault="00225A4A" w:rsidP="001F3AC7">
            <w:pPr>
              <w:rPr>
                <w:b/>
                <w:bCs/>
              </w:rPr>
            </w:pPr>
          </w:p>
        </w:tc>
      </w:tr>
    </w:tbl>
    <w:p w14:paraId="2C47BCBB" w14:textId="77777777" w:rsidR="00C21B68" w:rsidRPr="00FC7712" w:rsidRDefault="00C21B68" w:rsidP="00BB200D">
      <w:pPr>
        <w:pStyle w:val="NormalWeb"/>
        <w:jc w:val="both"/>
        <w:rPr>
          <w:rFonts w:ascii="Arial" w:hAnsi="Arial" w:cs="Arial"/>
          <w:color w:val="000000" w:themeColor="text1"/>
        </w:rPr>
      </w:pPr>
    </w:p>
    <w:sectPr w:rsidR="00C21B68" w:rsidRPr="00FC7712" w:rsidSect="00270775">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E785" w14:textId="77777777" w:rsidR="00005949" w:rsidRDefault="00005949" w:rsidP="00AE35BE">
      <w:pPr>
        <w:spacing w:after="0" w:line="240" w:lineRule="auto"/>
      </w:pPr>
      <w:r>
        <w:separator/>
      </w:r>
    </w:p>
  </w:endnote>
  <w:endnote w:type="continuationSeparator" w:id="0">
    <w:p w14:paraId="1422E1AD" w14:textId="77777777" w:rsidR="00005949" w:rsidRDefault="00005949" w:rsidP="00AE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E2C4" w14:textId="77777777" w:rsidR="00AE35BE" w:rsidRDefault="00AE3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0F8D" w14:textId="6F4C713B" w:rsidR="00AE35BE" w:rsidRDefault="00AE35BE">
    <w:pPr>
      <w:pStyle w:val="Footer"/>
    </w:pPr>
    <w:r>
      <w:t>Review date: September 2025</w:t>
    </w:r>
  </w:p>
  <w:p w14:paraId="4CAD49CC" w14:textId="77777777" w:rsidR="00AE35BE" w:rsidRDefault="00AE35BE">
    <w:pPr>
      <w:pStyle w:val="Footer"/>
    </w:pPr>
  </w:p>
  <w:p w14:paraId="042B9EB5" w14:textId="77777777" w:rsidR="00AE35BE" w:rsidRDefault="00AE3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8971" w14:textId="77777777" w:rsidR="00AE35BE" w:rsidRDefault="00AE3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3475" w14:textId="77777777" w:rsidR="00005949" w:rsidRDefault="00005949" w:rsidP="00AE35BE">
      <w:pPr>
        <w:spacing w:after="0" w:line="240" w:lineRule="auto"/>
      </w:pPr>
      <w:r>
        <w:separator/>
      </w:r>
    </w:p>
  </w:footnote>
  <w:footnote w:type="continuationSeparator" w:id="0">
    <w:p w14:paraId="163BA140" w14:textId="77777777" w:rsidR="00005949" w:rsidRDefault="00005949" w:rsidP="00AE3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79C0" w14:textId="77777777" w:rsidR="00AE35BE" w:rsidRDefault="00AE3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8EC5" w14:textId="77777777" w:rsidR="00AE35BE" w:rsidRDefault="00AE3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063E" w14:textId="77777777" w:rsidR="00AE35BE" w:rsidRDefault="00AE3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CBA"/>
    <w:multiLevelType w:val="multilevel"/>
    <w:tmpl w:val="4EFC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01923"/>
    <w:multiLevelType w:val="multilevel"/>
    <w:tmpl w:val="074A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60200"/>
    <w:multiLevelType w:val="multilevel"/>
    <w:tmpl w:val="ECF8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AC3E3A"/>
    <w:multiLevelType w:val="hybridMultilevel"/>
    <w:tmpl w:val="E68C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B90724"/>
    <w:multiLevelType w:val="hybridMultilevel"/>
    <w:tmpl w:val="A61C265E"/>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085C85"/>
    <w:multiLevelType w:val="hybridMultilevel"/>
    <w:tmpl w:val="6DE8DBCA"/>
    <w:lvl w:ilvl="0" w:tplc="F38022AC">
      <w:start w:val="1"/>
      <w:numFmt w:val="decimal"/>
      <w:lvlText w:val="%1."/>
      <w:lvlJc w:val="left"/>
      <w:pPr>
        <w:ind w:left="820" w:hanging="360"/>
      </w:pPr>
      <w:rPr>
        <w:rFonts w:eastAsiaTheme="minorEastAsia" w:hint="default"/>
        <w:color w:val="000000"/>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3A22691B"/>
    <w:multiLevelType w:val="hybridMultilevel"/>
    <w:tmpl w:val="F5E84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7C4B91"/>
    <w:multiLevelType w:val="multilevel"/>
    <w:tmpl w:val="6010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EF5E02"/>
    <w:multiLevelType w:val="multilevel"/>
    <w:tmpl w:val="59FC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B15A99"/>
    <w:multiLevelType w:val="hybridMultilevel"/>
    <w:tmpl w:val="D63A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A255C0"/>
    <w:multiLevelType w:val="hybridMultilevel"/>
    <w:tmpl w:val="FFAAA0A6"/>
    <w:lvl w:ilvl="0" w:tplc="05D2B03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E0FB6"/>
    <w:multiLevelType w:val="hybridMultilevel"/>
    <w:tmpl w:val="B404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291454"/>
    <w:multiLevelType w:val="hybridMultilevel"/>
    <w:tmpl w:val="0D18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386089"/>
    <w:multiLevelType w:val="multilevel"/>
    <w:tmpl w:val="5CEA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603DA"/>
    <w:multiLevelType w:val="hybridMultilevel"/>
    <w:tmpl w:val="8ED06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40626B"/>
    <w:multiLevelType w:val="hybridMultilevel"/>
    <w:tmpl w:val="F82C4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8829304">
    <w:abstractNumId w:val="11"/>
  </w:num>
  <w:num w:numId="2" w16cid:durableId="1920358371">
    <w:abstractNumId w:val="15"/>
  </w:num>
  <w:num w:numId="3" w16cid:durableId="149491046">
    <w:abstractNumId w:val="6"/>
  </w:num>
  <w:num w:numId="4" w16cid:durableId="952323037">
    <w:abstractNumId w:val="12"/>
  </w:num>
  <w:num w:numId="5" w16cid:durableId="817914573">
    <w:abstractNumId w:val="4"/>
  </w:num>
  <w:num w:numId="6" w16cid:durableId="2023241068">
    <w:abstractNumId w:val="2"/>
  </w:num>
  <w:num w:numId="7" w16cid:durableId="1501122768">
    <w:abstractNumId w:val="13"/>
  </w:num>
  <w:num w:numId="8" w16cid:durableId="1167089257">
    <w:abstractNumId w:val="1"/>
  </w:num>
  <w:num w:numId="9" w16cid:durableId="2130321798">
    <w:abstractNumId w:val="8"/>
  </w:num>
  <w:num w:numId="10" w16cid:durableId="1435901428">
    <w:abstractNumId w:val="0"/>
  </w:num>
  <w:num w:numId="11" w16cid:durableId="1399744255">
    <w:abstractNumId w:val="7"/>
  </w:num>
  <w:num w:numId="12" w16cid:durableId="1243643825">
    <w:abstractNumId w:val="3"/>
  </w:num>
  <w:num w:numId="13" w16cid:durableId="1537350344">
    <w:abstractNumId w:val="9"/>
  </w:num>
  <w:num w:numId="14" w16cid:durableId="878973681">
    <w:abstractNumId w:val="14"/>
  </w:num>
  <w:num w:numId="15" w16cid:durableId="400642239">
    <w:abstractNumId w:val="5"/>
  </w:num>
  <w:num w:numId="16" w16cid:durableId="970205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B7"/>
    <w:rsid w:val="00005949"/>
    <w:rsid w:val="0010066D"/>
    <w:rsid w:val="001426B7"/>
    <w:rsid w:val="002149CC"/>
    <w:rsid w:val="00225A4A"/>
    <w:rsid w:val="002421E2"/>
    <w:rsid w:val="002537D0"/>
    <w:rsid w:val="00270775"/>
    <w:rsid w:val="00281BEE"/>
    <w:rsid w:val="002D24A1"/>
    <w:rsid w:val="00324D93"/>
    <w:rsid w:val="00344900"/>
    <w:rsid w:val="00352C49"/>
    <w:rsid w:val="00396043"/>
    <w:rsid w:val="003D1893"/>
    <w:rsid w:val="00427C63"/>
    <w:rsid w:val="004928B1"/>
    <w:rsid w:val="004E1A5E"/>
    <w:rsid w:val="005C74D9"/>
    <w:rsid w:val="00617CC5"/>
    <w:rsid w:val="00636E25"/>
    <w:rsid w:val="00666407"/>
    <w:rsid w:val="006B3A1A"/>
    <w:rsid w:val="007101CB"/>
    <w:rsid w:val="00777B21"/>
    <w:rsid w:val="00796437"/>
    <w:rsid w:val="007C2A16"/>
    <w:rsid w:val="007C7701"/>
    <w:rsid w:val="007E59F7"/>
    <w:rsid w:val="008C5AD1"/>
    <w:rsid w:val="00AE35BE"/>
    <w:rsid w:val="00B261AB"/>
    <w:rsid w:val="00B53976"/>
    <w:rsid w:val="00B63076"/>
    <w:rsid w:val="00BB200D"/>
    <w:rsid w:val="00C075C3"/>
    <w:rsid w:val="00C1641C"/>
    <w:rsid w:val="00C21B68"/>
    <w:rsid w:val="00C24B68"/>
    <w:rsid w:val="00CA634A"/>
    <w:rsid w:val="00CC3609"/>
    <w:rsid w:val="00D32ACD"/>
    <w:rsid w:val="00D63528"/>
    <w:rsid w:val="00D73ABC"/>
    <w:rsid w:val="00DB6616"/>
    <w:rsid w:val="00E0236C"/>
    <w:rsid w:val="00E04659"/>
    <w:rsid w:val="00E12AF8"/>
    <w:rsid w:val="00E70696"/>
    <w:rsid w:val="00E85D77"/>
    <w:rsid w:val="00F73FA4"/>
    <w:rsid w:val="00F91AEA"/>
    <w:rsid w:val="00FC7712"/>
    <w:rsid w:val="00FD274B"/>
    <w:rsid w:val="00FE5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756F"/>
  <w15:docId w15:val="{F64109EE-DEAF-43AB-9ED4-620DCA67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FE5D22"/>
    <w:pPr>
      <w:keepNext/>
      <w:keepLines/>
      <w:spacing w:before="280" w:after="140" w:line="280" w:lineRule="exact"/>
      <w:outlineLvl w:val="2"/>
    </w:pPr>
    <w:rPr>
      <w:rFonts w:asciiTheme="majorHAnsi" w:eastAsia="Times New Roman" w:hAnsiTheme="majorHAnsi" w:cs="Times New Roman"/>
      <w:b/>
      <w:bCs/>
      <w:color w:val="4472C4" w:themeColor="accent1"/>
      <w:kern w:val="26"/>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64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E5D22"/>
    <w:rPr>
      <w:rFonts w:asciiTheme="majorHAnsi" w:eastAsia="Times New Roman" w:hAnsiTheme="majorHAnsi" w:cs="Times New Roman"/>
      <w:b/>
      <w:bCs/>
      <w:color w:val="4472C4" w:themeColor="accent1"/>
      <w:kern w:val="26"/>
      <w:sz w:val="24"/>
      <w:szCs w:val="24"/>
      <w:lang w:eastAsia="en-US"/>
    </w:rPr>
  </w:style>
  <w:style w:type="paragraph" w:styleId="ListParagraph">
    <w:name w:val="List Paragraph"/>
    <w:basedOn w:val="Normal"/>
    <w:uiPriority w:val="34"/>
    <w:qFormat/>
    <w:rsid w:val="00FE5D22"/>
    <w:pPr>
      <w:spacing w:after="140" w:line="280" w:lineRule="exact"/>
      <w:ind w:left="720"/>
      <w:contextualSpacing/>
    </w:pPr>
    <w:rPr>
      <w:rFonts w:eastAsiaTheme="minorHAnsi"/>
      <w:sz w:val="24"/>
      <w:lang w:eastAsia="en-US"/>
    </w:rPr>
  </w:style>
  <w:style w:type="paragraph" w:styleId="NoSpacing">
    <w:name w:val="No Spacing"/>
    <w:uiPriority w:val="1"/>
    <w:qFormat/>
    <w:rsid w:val="00F91AEA"/>
    <w:pPr>
      <w:spacing w:after="0" w:line="240" w:lineRule="auto"/>
    </w:pPr>
  </w:style>
  <w:style w:type="paragraph" w:styleId="BalloonText">
    <w:name w:val="Balloon Text"/>
    <w:basedOn w:val="Normal"/>
    <w:link w:val="BalloonTextChar"/>
    <w:uiPriority w:val="99"/>
    <w:semiHidden/>
    <w:unhideWhenUsed/>
    <w:rsid w:val="00636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E25"/>
    <w:rPr>
      <w:rFonts w:ascii="Segoe UI" w:hAnsi="Segoe UI" w:cs="Segoe UI"/>
      <w:sz w:val="18"/>
      <w:szCs w:val="18"/>
    </w:rPr>
  </w:style>
  <w:style w:type="table" w:styleId="TableGrid">
    <w:name w:val="Table Grid"/>
    <w:basedOn w:val="TableNormal"/>
    <w:uiPriority w:val="39"/>
    <w:rsid w:val="00C21B68"/>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3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5BE"/>
  </w:style>
  <w:style w:type="paragraph" w:styleId="Footer">
    <w:name w:val="footer"/>
    <w:basedOn w:val="Normal"/>
    <w:link w:val="FooterChar"/>
    <w:uiPriority w:val="99"/>
    <w:unhideWhenUsed/>
    <w:rsid w:val="00AE3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801021">
      <w:bodyDiv w:val="1"/>
      <w:marLeft w:val="0"/>
      <w:marRight w:val="0"/>
      <w:marTop w:val="0"/>
      <w:marBottom w:val="0"/>
      <w:divBdr>
        <w:top w:val="none" w:sz="0" w:space="0" w:color="auto"/>
        <w:left w:val="none" w:sz="0" w:space="0" w:color="auto"/>
        <w:bottom w:val="none" w:sz="0" w:space="0" w:color="auto"/>
        <w:right w:val="none" w:sz="0" w:space="0" w:color="auto"/>
      </w:divBdr>
      <w:divsChild>
        <w:div w:id="1017776346">
          <w:marLeft w:val="0"/>
          <w:marRight w:val="0"/>
          <w:marTop w:val="0"/>
          <w:marBottom w:val="0"/>
          <w:divBdr>
            <w:top w:val="none" w:sz="0" w:space="0" w:color="auto"/>
            <w:left w:val="none" w:sz="0" w:space="0" w:color="auto"/>
            <w:bottom w:val="none" w:sz="0" w:space="0" w:color="auto"/>
            <w:right w:val="none" w:sz="0" w:space="0" w:color="auto"/>
          </w:divBdr>
          <w:divsChild>
            <w:div w:id="1250699525">
              <w:marLeft w:val="0"/>
              <w:marRight w:val="0"/>
              <w:marTop w:val="0"/>
              <w:marBottom w:val="0"/>
              <w:divBdr>
                <w:top w:val="none" w:sz="0" w:space="0" w:color="auto"/>
                <w:left w:val="none" w:sz="0" w:space="0" w:color="auto"/>
                <w:bottom w:val="none" w:sz="0" w:space="0" w:color="auto"/>
                <w:right w:val="none" w:sz="0" w:space="0" w:color="auto"/>
              </w:divBdr>
              <w:divsChild>
                <w:div w:id="1920170955">
                  <w:marLeft w:val="0"/>
                  <w:marRight w:val="0"/>
                  <w:marTop w:val="0"/>
                  <w:marBottom w:val="0"/>
                  <w:divBdr>
                    <w:top w:val="none" w:sz="0" w:space="0" w:color="auto"/>
                    <w:left w:val="none" w:sz="0" w:space="0" w:color="auto"/>
                    <w:bottom w:val="none" w:sz="0" w:space="0" w:color="auto"/>
                    <w:right w:val="none" w:sz="0" w:space="0" w:color="auto"/>
                  </w:divBdr>
                  <w:divsChild>
                    <w:div w:id="1445349921">
                      <w:marLeft w:val="0"/>
                      <w:marRight w:val="0"/>
                      <w:marTop w:val="0"/>
                      <w:marBottom w:val="0"/>
                      <w:divBdr>
                        <w:top w:val="none" w:sz="0" w:space="0" w:color="auto"/>
                        <w:left w:val="none" w:sz="0" w:space="0" w:color="auto"/>
                        <w:bottom w:val="none" w:sz="0" w:space="0" w:color="auto"/>
                        <w:right w:val="none" w:sz="0" w:space="0" w:color="auto"/>
                      </w:divBdr>
                      <w:divsChild>
                        <w:div w:id="1095130441">
                          <w:marLeft w:val="0"/>
                          <w:marRight w:val="0"/>
                          <w:marTop w:val="0"/>
                          <w:marBottom w:val="1200"/>
                          <w:divBdr>
                            <w:top w:val="none" w:sz="0" w:space="0" w:color="auto"/>
                            <w:left w:val="none" w:sz="0" w:space="0" w:color="auto"/>
                            <w:bottom w:val="none" w:sz="0" w:space="0" w:color="auto"/>
                            <w:right w:val="none" w:sz="0" w:space="0" w:color="auto"/>
                          </w:divBdr>
                          <w:divsChild>
                            <w:div w:id="2108453334">
                              <w:marLeft w:val="0"/>
                              <w:marRight w:val="0"/>
                              <w:marTop w:val="0"/>
                              <w:marBottom w:val="0"/>
                              <w:divBdr>
                                <w:top w:val="none" w:sz="0" w:space="0" w:color="auto"/>
                                <w:left w:val="none" w:sz="0" w:space="0" w:color="auto"/>
                                <w:bottom w:val="none" w:sz="0" w:space="0" w:color="auto"/>
                                <w:right w:val="none" w:sz="0" w:space="0" w:color="auto"/>
                              </w:divBdr>
                              <w:divsChild>
                                <w:div w:id="14668551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783998">
      <w:bodyDiv w:val="1"/>
      <w:marLeft w:val="0"/>
      <w:marRight w:val="0"/>
      <w:marTop w:val="0"/>
      <w:marBottom w:val="0"/>
      <w:divBdr>
        <w:top w:val="none" w:sz="0" w:space="0" w:color="auto"/>
        <w:left w:val="none" w:sz="0" w:space="0" w:color="auto"/>
        <w:bottom w:val="none" w:sz="0" w:space="0" w:color="auto"/>
        <w:right w:val="none" w:sz="0" w:space="0" w:color="auto"/>
      </w:divBdr>
      <w:divsChild>
        <w:div w:id="363093026">
          <w:marLeft w:val="0"/>
          <w:marRight w:val="0"/>
          <w:marTop w:val="0"/>
          <w:marBottom w:val="0"/>
          <w:divBdr>
            <w:top w:val="none" w:sz="0" w:space="0" w:color="auto"/>
            <w:left w:val="none" w:sz="0" w:space="0" w:color="auto"/>
            <w:bottom w:val="none" w:sz="0" w:space="0" w:color="auto"/>
            <w:right w:val="none" w:sz="0" w:space="0" w:color="auto"/>
          </w:divBdr>
          <w:divsChild>
            <w:div w:id="388383959">
              <w:marLeft w:val="0"/>
              <w:marRight w:val="0"/>
              <w:marTop w:val="0"/>
              <w:marBottom w:val="0"/>
              <w:divBdr>
                <w:top w:val="none" w:sz="0" w:space="0" w:color="auto"/>
                <w:left w:val="none" w:sz="0" w:space="0" w:color="auto"/>
                <w:bottom w:val="none" w:sz="0" w:space="0" w:color="auto"/>
                <w:right w:val="none" w:sz="0" w:space="0" w:color="auto"/>
              </w:divBdr>
              <w:divsChild>
                <w:div w:id="384064933">
                  <w:marLeft w:val="0"/>
                  <w:marRight w:val="0"/>
                  <w:marTop w:val="0"/>
                  <w:marBottom w:val="0"/>
                  <w:divBdr>
                    <w:top w:val="none" w:sz="0" w:space="0" w:color="auto"/>
                    <w:left w:val="none" w:sz="0" w:space="0" w:color="auto"/>
                    <w:bottom w:val="none" w:sz="0" w:space="0" w:color="auto"/>
                    <w:right w:val="none" w:sz="0" w:space="0" w:color="auto"/>
                  </w:divBdr>
                  <w:divsChild>
                    <w:div w:id="6963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916399">
      <w:bodyDiv w:val="1"/>
      <w:marLeft w:val="0"/>
      <w:marRight w:val="0"/>
      <w:marTop w:val="0"/>
      <w:marBottom w:val="0"/>
      <w:divBdr>
        <w:top w:val="none" w:sz="0" w:space="0" w:color="auto"/>
        <w:left w:val="none" w:sz="0" w:space="0" w:color="auto"/>
        <w:bottom w:val="none" w:sz="0" w:space="0" w:color="auto"/>
        <w:right w:val="none" w:sz="0" w:space="0" w:color="auto"/>
      </w:divBdr>
      <w:divsChild>
        <w:div w:id="1785347768">
          <w:marLeft w:val="0"/>
          <w:marRight w:val="0"/>
          <w:marTop w:val="0"/>
          <w:marBottom w:val="0"/>
          <w:divBdr>
            <w:top w:val="none" w:sz="0" w:space="0" w:color="auto"/>
            <w:left w:val="none" w:sz="0" w:space="0" w:color="auto"/>
            <w:bottom w:val="none" w:sz="0" w:space="0" w:color="auto"/>
            <w:right w:val="none" w:sz="0" w:space="0" w:color="auto"/>
          </w:divBdr>
          <w:divsChild>
            <w:div w:id="1181315062">
              <w:marLeft w:val="0"/>
              <w:marRight w:val="0"/>
              <w:marTop w:val="0"/>
              <w:marBottom w:val="0"/>
              <w:divBdr>
                <w:top w:val="none" w:sz="0" w:space="0" w:color="auto"/>
                <w:left w:val="none" w:sz="0" w:space="0" w:color="auto"/>
                <w:bottom w:val="none" w:sz="0" w:space="0" w:color="auto"/>
                <w:right w:val="none" w:sz="0" w:space="0" w:color="auto"/>
              </w:divBdr>
              <w:divsChild>
                <w:div w:id="829054881">
                  <w:marLeft w:val="0"/>
                  <w:marRight w:val="0"/>
                  <w:marTop w:val="0"/>
                  <w:marBottom w:val="0"/>
                  <w:divBdr>
                    <w:top w:val="none" w:sz="0" w:space="0" w:color="auto"/>
                    <w:left w:val="none" w:sz="0" w:space="0" w:color="auto"/>
                    <w:bottom w:val="none" w:sz="0" w:space="0" w:color="auto"/>
                    <w:right w:val="none" w:sz="0" w:space="0" w:color="auto"/>
                  </w:divBdr>
                  <w:divsChild>
                    <w:div w:id="653678259">
                      <w:marLeft w:val="0"/>
                      <w:marRight w:val="0"/>
                      <w:marTop w:val="0"/>
                      <w:marBottom w:val="0"/>
                      <w:divBdr>
                        <w:top w:val="none" w:sz="0" w:space="0" w:color="auto"/>
                        <w:left w:val="none" w:sz="0" w:space="0" w:color="auto"/>
                        <w:bottom w:val="none" w:sz="0" w:space="0" w:color="auto"/>
                        <w:right w:val="none" w:sz="0" w:space="0" w:color="auto"/>
                      </w:divBdr>
                      <w:divsChild>
                        <w:div w:id="1337657475">
                          <w:marLeft w:val="0"/>
                          <w:marRight w:val="0"/>
                          <w:marTop w:val="0"/>
                          <w:marBottom w:val="1200"/>
                          <w:divBdr>
                            <w:top w:val="none" w:sz="0" w:space="0" w:color="auto"/>
                            <w:left w:val="none" w:sz="0" w:space="0" w:color="auto"/>
                            <w:bottom w:val="none" w:sz="0" w:space="0" w:color="auto"/>
                            <w:right w:val="none" w:sz="0" w:space="0" w:color="auto"/>
                          </w:divBdr>
                          <w:divsChild>
                            <w:div w:id="183177526">
                              <w:marLeft w:val="0"/>
                              <w:marRight w:val="0"/>
                              <w:marTop w:val="0"/>
                              <w:marBottom w:val="0"/>
                              <w:divBdr>
                                <w:top w:val="none" w:sz="0" w:space="0" w:color="auto"/>
                                <w:left w:val="none" w:sz="0" w:space="0" w:color="auto"/>
                                <w:bottom w:val="none" w:sz="0" w:space="0" w:color="auto"/>
                                <w:right w:val="none" w:sz="0" w:space="0" w:color="auto"/>
                              </w:divBdr>
                              <w:divsChild>
                                <w:div w:id="944460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18620">
      <w:bodyDiv w:val="1"/>
      <w:marLeft w:val="0"/>
      <w:marRight w:val="0"/>
      <w:marTop w:val="0"/>
      <w:marBottom w:val="0"/>
      <w:divBdr>
        <w:top w:val="none" w:sz="0" w:space="0" w:color="auto"/>
        <w:left w:val="none" w:sz="0" w:space="0" w:color="auto"/>
        <w:bottom w:val="none" w:sz="0" w:space="0" w:color="auto"/>
        <w:right w:val="none" w:sz="0" w:space="0" w:color="auto"/>
      </w:divBdr>
    </w:div>
    <w:div w:id="787553585">
      <w:bodyDiv w:val="1"/>
      <w:marLeft w:val="0"/>
      <w:marRight w:val="0"/>
      <w:marTop w:val="0"/>
      <w:marBottom w:val="0"/>
      <w:divBdr>
        <w:top w:val="none" w:sz="0" w:space="0" w:color="auto"/>
        <w:left w:val="none" w:sz="0" w:space="0" w:color="auto"/>
        <w:bottom w:val="none" w:sz="0" w:space="0" w:color="auto"/>
        <w:right w:val="none" w:sz="0" w:space="0" w:color="auto"/>
      </w:divBdr>
    </w:div>
    <w:div w:id="1565798535">
      <w:bodyDiv w:val="1"/>
      <w:marLeft w:val="0"/>
      <w:marRight w:val="0"/>
      <w:marTop w:val="0"/>
      <w:marBottom w:val="0"/>
      <w:divBdr>
        <w:top w:val="none" w:sz="0" w:space="0" w:color="auto"/>
        <w:left w:val="none" w:sz="0" w:space="0" w:color="auto"/>
        <w:bottom w:val="none" w:sz="0" w:space="0" w:color="auto"/>
        <w:right w:val="none" w:sz="0" w:space="0" w:color="auto"/>
      </w:divBdr>
      <w:divsChild>
        <w:div w:id="906185499">
          <w:marLeft w:val="0"/>
          <w:marRight w:val="0"/>
          <w:marTop w:val="0"/>
          <w:marBottom w:val="0"/>
          <w:divBdr>
            <w:top w:val="none" w:sz="0" w:space="0" w:color="auto"/>
            <w:left w:val="none" w:sz="0" w:space="0" w:color="auto"/>
            <w:bottom w:val="none" w:sz="0" w:space="0" w:color="auto"/>
            <w:right w:val="none" w:sz="0" w:space="0" w:color="auto"/>
          </w:divBdr>
          <w:divsChild>
            <w:div w:id="1207908074">
              <w:marLeft w:val="0"/>
              <w:marRight w:val="0"/>
              <w:marTop w:val="0"/>
              <w:marBottom w:val="0"/>
              <w:divBdr>
                <w:top w:val="none" w:sz="0" w:space="0" w:color="auto"/>
                <w:left w:val="none" w:sz="0" w:space="0" w:color="auto"/>
                <w:bottom w:val="none" w:sz="0" w:space="0" w:color="auto"/>
                <w:right w:val="none" w:sz="0" w:space="0" w:color="auto"/>
              </w:divBdr>
              <w:divsChild>
                <w:div w:id="1660574114">
                  <w:marLeft w:val="0"/>
                  <w:marRight w:val="0"/>
                  <w:marTop w:val="0"/>
                  <w:marBottom w:val="0"/>
                  <w:divBdr>
                    <w:top w:val="none" w:sz="0" w:space="0" w:color="auto"/>
                    <w:left w:val="none" w:sz="0" w:space="0" w:color="auto"/>
                    <w:bottom w:val="none" w:sz="0" w:space="0" w:color="auto"/>
                    <w:right w:val="none" w:sz="0" w:space="0" w:color="auto"/>
                  </w:divBdr>
                  <w:divsChild>
                    <w:div w:id="98911016">
                      <w:marLeft w:val="0"/>
                      <w:marRight w:val="0"/>
                      <w:marTop w:val="0"/>
                      <w:marBottom w:val="0"/>
                      <w:divBdr>
                        <w:top w:val="none" w:sz="0" w:space="0" w:color="auto"/>
                        <w:left w:val="none" w:sz="0" w:space="0" w:color="auto"/>
                        <w:bottom w:val="none" w:sz="0" w:space="0" w:color="auto"/>
                        <w:right w:val="none" w:sz="0" w:space="0" w:color="auto"/>
                      </w:divBdr>
                      <w:divsChild>
                        <w:div w:id="1853569025">
                          <w:marLeft w:val="0"/>
                          <w:marRight w:val="0"/>
                          <w:marTop w:val="0"/>
                          <w:marBottom w:val="1200"/>
                          <w:divBdr>
                            <w:top w:val="none" w:sz="0" w:space="0" w:color="auto"/>
                            <w:left w:val="none" w:sz="0" w:space="0" w:color="auto"/>
                            <w:bottom w:val="none" w:sz="0" w:space="0" w:color="auto"/>
                            <w:right w:val="none" w:sz="0" w:space="0" w:color="auto"/>
                          </w:divBdr>
                          <w:divsChild>
                            <w:div w:id="850875210">
                              <w:marLeft w:val="0"/>
                              <w:marRight w:val="0"/>
                              <w:marTop w:val="0"/>
                              <w:marBottom w:val="0"/>
                              <w:divBdr>
                                <w:top w:val="none" w:sz="0" w:space="0" w:color="auto"/>
                                <w:left w:val="none" w:sz="0" w:space="0" w:color="auto"/>
                                <w:bottom w:val="none" w:sz="0" w:space="0" w:color="auto"/>
                                <w:right w:val="none" w:sz="0" w:space="0" w:color="auto"/>
                              </w:divBdr>
                              <w:divsChild>
                                <w:div w:id="8580822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812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01905%2082266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Kip McGrath Worcester North</cp:lastModifiedBy>
  <cp:revision>2</cp:revision>
  <dcterms:created xsi:type="dcterms:W3CDTF">2026-03-09T13:42:00Z</dcterms:created>
  <dcterms:modified xsi:type="dcterms:W3CDTF">2026-03-09T13:42:00Z</dcterms:modified>
</cp:coreProperties>
</file>